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63" w:rsidRPr="00614063" w:rsidRDefault="00614063" w:rsidP="00614063">
      <w:pPr>
        <w:pStyle w:val="a3"/>
        <w:jc w:val="center"/>
        <w:rPr>
          <w:b/>
          <w:bCs/>
          <w:color w:val="auto"/>
          <w:szCs w:val="28"/>
          <w:lang w:val="ru-RU"/>
        </w:rPr>
      </w:pPr>
    </w:p>
    <w:p w:rsidR="00892A3C" w:rsidRDefault="00892A3C" w:rsidP="00892A3C">
      <w:pPr>
        <w:pStyle w:val="a3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A3C" w:rsidRPr="00892A3C" w:rsidRDefault="00892A3C" w:rsidP="00892A3C">
      <w:pPr>
        <w:pStyle w:val="a3"/>
        <w:jc w:val="center"/>
        <w:rPr>
          <w:rFonts w:cs="Times New Roman"/>
          <w:b/>
          <w:bCs/>
          <w:sz w:val="36"/>
          <w:szCs w:val="36"/>
          <w:lang w:val="ru-RU"/>
        </w:rPr>
      </w:pPr>
      <w:r w:rsidRPr="00892A3C">
        <w:rPr>
          <w:rFonts w:cs="Times New Roman"/>
          <w:b/>
          <w:bCs/>
          <w:sz w:val="36"/>
          <w:szCs w:val="36"/>
          <w:lang w:val="ru-RU"/>
        </w:rPr>
        <w:t>РЕШЕНИЕ</w:t>
      </w:r>
    </w:p>
    <w:p w:rsidR="00892A3C" w:rsidRPr="00892A3C" w:rsidRDefault="00892A3C" w:rsidP="00892A3C">
      <w:pPr>
        <w:pStyle w:val="a3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892A3C" w:rsidRPr="00892A3C" w:rsidRDefault="00892A3C" w:rsidP="00892A3C">
      <w:pPr>
        <w:pStyle w:val="a3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892A3C">
        <w:rPr>
          <w:rFonts w:cs="Times New Roman"/>
          <w:b/>
          <w:bCs/>
          <w:sz w:val="28"/>
          <w:szCs w:val="28"/>
          <w:lang w:val="ru-RU"/>
        </w:rPr>
        <w:t xml:space="preserve">СОВЕТА КАНЕЛОВСКОГО  СЕЛЬСКОГО ПОСЕЛЕНИЯ </w:t>
      </w:r>
    </w:p>
    <w:p w:rsidR="00892A3C" w:rsidRPr="00892A3C" w:rsidRDefault="00892A3C" w:rsidP="00892A3C">
      <w:pPr>
        <w:pStyle w:val="a3"/>
        <w:jc w:val="center"/>
        <w:rPr>
          <w:rFonts w:cs="Times New Roman"/>
          <w:bCs/>
          <w:sz w:val="28"/>
          <w:szCs w:val="28"/>
          <w:lang w:val="ru-RU"/>
        </w:rPr>
      </w:pPr>
      <w:r w:rsidRPr="00892A3C">
        <w:rPr>
          <w:rFonts w:cs="Times New Roman"/>
          <w:b/>
          <w:bCs/>
          <w:sz w:val="28"/>
          <w:szCs w:val="28"/>
          <w:lang w:val="ru-RU"/>
        </w:rPr>
        <w:t>СТАРОМИНСКОГО РАЙОНА ТРЕТЬЕГО СОЗЫВА</w:t>
      </w:r>
    </w:p>
    <w:p w:rsidR="00892A3C" w:rsidRPr="00892A3C" w:rsidRDefault="00892A3C" w:rsidP="00892A3C">
      <w:pPr>
        <w:pStyle w:val="a3"/>
        <w:rPr>
          <w:rFonts w:cs="Times New Roman"/>
          <w:bCs/>
          <w:sz w:val="28"/>
          <w:szCs w:val="28"/>
          <w:lang w:val="ru-RU"/>
        </w:rPr>
      </w:pPr>
    </w:p>
    <w:p w:rsidR="00892A3C" w:rsidRPr="00892A3C" w:rsidRDefault="00BE58E4" w:rsidP="00892A3C">
      <w:pPr>
        <w:pStyle w:val="a3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06.10.2016</w:t>
      </w:r>
      <w:r w:rsidR="00892A3C" w:rsidRPr="00892A3C">
        <w:rPr>
          <w:rFonts w:cs="Times New Roman"/>
          <w:sz w:val="28"/>
          <w:szCs w:val="28"/>
          <w:lang w:val="ru-RU"/>
        </w:rPr>
        <w:t xml:space="preserve">                </w:t>
      </w:r>
      <w:r w:rsidR="00892A3C" w:rsidRPr="00892A3C">
        <w:rPr>
          <w:rFonts w:cs="Times New Roman"/>
          <w:sz w:val="28"/>
          <w:szCs w:val="28"/>
          <w:lang w:val="ru-RU"/>
        </w:rPr>
        <w:tab/>
      </w:r>
      <w:r w:rsidR="00892A3C" w:rsidRPr="00892A3C">
        <w:rPr>
          <w:rFonts w:cs="Times New Roman"/>
          <w:sz w:val="28"/>
          <w:szCs w:val="28"/>
          <w:lang w:val="ru-RU"/>
        </w:rPr>
        <w:tab/>
        <w:t xml:space="preserve">                  </w:t>
      </w:r>
      <w:r>
        <w:rPr>
          <w:rFonts w:cs="Times New Roman"/>
          <w:sz w:val="28"/>
          <w:szCs w:val="28"/>
          <w:lang w:val="ru-RU"/>
        </w:rPr>
        <w:t xml:space="preserve">                                                   № 20.2</w:t>
      </w:r>
    </w:p>
    <w:p w:rsidR="00892A3C" w:rsidRPr="00892A3C" w:rsidRDefault="00892A3C" w:rsidP="00892A3C">
      <w:pPr>
        <w:pStyle w:val="2"/>
        <w:tabs>
          <w:tab w:val="left" w:pos="708"/>
        </w:tabs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892A3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ст-ца</w:t>
      </w:r>
      <w:proofErr w:type="spellEnd"/>
      <w:r w:rsidRPr="00892A3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Канеловская</w:t>
      </w:r>
    </w:p>
    <w:p w:rsidR="0058339F" w:rsidRDefault="0058339F" w:rsidP="00614063">
      <w:pPr>
        <w:ind w:firstLine="709"/>
        <w:jc w:val="center"/>
        <w:rPr>
          <w:b/>
          <w:sz w:val="28"/>
          <w:szCs w:val="28"/>
          <w:lang w:val="ru-RU"/>
        </w:rPr>
      </w:pPr>
    </w:p>
    <w:p w:rsidR="00614063" w:rsidRPr="00614063" w:rsidRDefault="00580D44" w:rsidP="000B6288">
      <w:pPr>
        <w:pStyle w:val="1"/>
        <w:rPr>
          <w:sz w:val="28"/>
          <w:szCs w:val="28"/>
        </w:rPr>
      </w:pPr>
      <w:r w:rsidRPr="00580D44">
        <w:rPr>
          <w:rFonts w:ascii="Times New Roman" w:hAnsi="Times New Roman"/>
          <w:bCs w:val="0"/>
          <w:color w:val="auto"/>
          <w:sz w:val="28"/>
          <w:szCs w:val="28"/>
        </w:rPr>
        <w:t>О</w:t>
      </w:r>
      <w:r w:rsidR="00443417">
        <w:rPr>
          <w:rFonts w:ascii="Times New Roman" w:hAnsi="Times New Roman"/>
          <w:bCs w:val="0"/>
          <w:color w:val="auto"/>
          <w:sz w:val="28"/>
          <w:szCs w:val="28"/>
        </w:rPr>
        <w:t xml:space="preserve">б </w:t>
      </w:r>
      <w:r w:rsidR="00EE65ED">
        <w:rPr>
          <w:rFonts w:ascii="Times New Roman" w:hAnsi="Times New Roman"/>
          <w:bCs w:val="0"/>
          <w:color w:val="auto"/>
          <w:sz w:val="28"/>
          <w:szCs w:val="28"/>
        </w:rPr>
        <w:t xml:space="preserve">утверждении порядка предотвращения и  (или) урегулирования конфликта интересов для отдельных лиц, замещающих муниципальные должности </w:t>
      </w:r>
      <w:r w:rsidR="00774A7C">
        <w:rPr>
          <w:rFonts w:ascii="Times New Roman" w:hAnsi="Times New Roman"/>
          <w:bCs w:val="0"/>
          <w:color w:val="auto"/>
          <w:sz w:val="28"/>
          <w:szCs w:val="28"/>
        </w:rPr>
        <w:t>муниципально</w:t>
      </w:r>
      <w:r w:rsidR="00EE65ED">
        <w:rPr>
          <w:rFonts w:ascii="Times New Roman" w:hAnsi="Times New Roman"/>
          <w:bCs w:val="0"/>
          <w:color w:val="auto"/>
          <w:sz w:val="28"/>
          <w:szCs w:val="28"/>
        </w:rPr>
        <w:t>го образования</w:t>
      </w:r>
      <w:r w:rsidR="00774A7C">
        <w:rPr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892A3C">
        <w:rPr>
          <w:rFonts w:ascii="Times New Roman" w:hAnsi="Times New Roman"/>
          <w:bCs w:val="0"/>
          <w:color w:val="auto"/>
          <w:sz w:val="28"/>
          <w:szCs w:val="28"/>
        </w:rPr>
        <w:t xml:space="preserve">Канеловское сельское поселение Староминского района </w:t>
      </w:r>
      <w:r w:rsidR="00614063" w:rsidRPr="00AA169F">
        <w:rPr>
          <w:rFonts w:ascii="Times New Roman" w:hAnsi="Times New Roman"/>
          <w:bCs w:val="0"/>
          <w:color w:val="auto"/>
          <w:sz w:val="28"/>
          <w:szCs w:val="28"/>
        </w:rPr>
        <w:br/>
      </w:r>
    </w:p>
    <w:p w:rsidR="00713565" w:rsidRPr="00892A3C" w:rsidRDefault="00EE65ED" w:rsidP="00684E3F">
      <w:pPr>
        <w:pStyle w:val="1"/>
        <w:spacing w:before="0" w:after="0"/>
        <w:ind w:firstLine="851"/>
        <w:jc w:val="both"/>
        <w:rPr>
          <w:rFonts w:ascii="Times New Roman" w:eastAsiaTheme="minorHAnsi" w:hAnsi="Times New Roman"/>
          <w:b w:val="0"/>
          <w:color w:val="auto"/>
          <w:sz w:val="28"/>
          <w:szCs w:val="28"/>
        </w:rPr>
      </w:pPr>
      <w:bookmarkStart w:id="0" w:name="sub_4"/>
      <w:r w:rsidRPr="00EE65ED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 </w:t>
      </w:r>
      <w:hyperlink r:id="rId7" w:history="1">
        <w:r w:rsidRPr="00EE65ED">
          <w:rPr>
            <w:rStyle w:val="a8"/>
            <w:rFonts w:ascii="Times New Roman" w:eastAsia="Lucida Sans Unicode" w:hAnsi="Times New Roman"/>
            <w:b w:val="0"/>
            <w:color w:val="auto"/>
            <w:sz w:val="28"/>
            <w:szCs w:val="28"/>
          </w:rPr>
          <w:t>Федеральным</w:t>
        </w:r>
        <w:r w:rsidR="00756F3C">
          <w:rPr>
            <w:rStyle w:val="a8"/>
            <w:rFonts w:ascii="Times New Roman" w:eastAsia="Lucida Sans Unicode" w:hAnsi="Times New Roman"/>
            <w:b w:val="0"/>
            <w:color w:val="auto"/>
            <w:sz w:val="28"/>
            <w:szCs w:val="28"/>
          </w:rPr>
          <w:t xml:space="preserve">и </w:t>
        </w:r>
        <w:r w:rsidRPr="00EE65ED">
          <w:rPr>
            <w:rStyle w:val="a8"/>
            <w:rFonts w:ascii="Times New Roman" w:eastAsia="Lucida Sans Unicode" w:hAnsi="Times New Roman"/>
            <w:b w:val="0"/>
            <w:color w:val="auto"/>
            <w:sz w:val="28"/>
            <w:szCs w:val="28"/>
          </w:rPr>
          <w:t xml:space="preserve"> закон</w:t>
        </w:r>
        <w:r w:rsidR="00756F3C">
          <w:rPr>
            <w:rStyle w:val="a8"/>
            <w:rFonts w:ascii="Times New Roman" w:eastAsia="Lucida Sans Unicode" w:hAnsi="Times New Roman"/>
            <w:b w:val="0"/>
            <w:color w:val="auto"/>
            <w:sz w:val="28"/>
            <w:szCs w:val="28"/>
          </w:rPr>
          <w:t>ами</w:t>
        </w:r>
      </w:hyperlink>
      <w:r w:rsidRPr="00EE65ED">
        <w:rPr>
          <w:rFonts w:ascii="Times New Roman" w:hAnsi="Times New Roman"/>
          <w:b w:val="0"/>
          <w:color w:val="auto"/>
          <w:sz w:val="28"/>
          <w:szCs w:val="28"/>
        </w:rPr>
        <w:t xml:space="preserve"> от 25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декабря </w:t>
      </w:r>
      <w:r w:rsidRPr="00EE65ED">
        <w:rPr>
          <w:rFonts w:ascii="Times New Roman" w:hAnsi="Times New Roman"/>
          <w:b w:val="0"/>
          <w:color w:val="auto"/>
          <w:sz w:val="28"/>
          <w:szCs w:val="28"/>
        </w:rPr>
        <w:t xml:space="preserve">2008 </w:t>
      </w:r>
      <w:r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Pr="00EE65ED">
        <w:rPr>
          <w:rFonts w:ascii="Times New Roman" w:hAnsi="Times New Roman"/>
          <w:b w:val="0"/>
          <w:color w:val="auto"/>
          <w:sz w:val="28"/>
          <w:szCs w:val="28"/>
        </w:rPr>
        <w:t xml:space="preserve"> 273-ФЗ </w:t>
      </w:r>
      <w:r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EE65ED">
        <w:rPr>
          <w:rFonts w:ascii="Times New Roman" w:hAnsi="Times New Roman"/>
          <w:b w:val="0"/>
          <w:color w:val="auto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b w:val="0"/>
          <w:color w:val="auto"/>
          <w:sz w:val="28"/>
          <w:szCs w:val="28"/>
        </w:rPr>
        <w:t>»,</w:t>
      </w:r>
      <w:r w:rsidR="00756F3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B6288">
        <w:rPr>
          <w:rFonts w:ascii="Times New Roman" w:hAnsi="Times New Roman"/>
          <w:b w:val="0"/>
          <w:color w:val="auto"/>
          <w:sz w:val="28"/>
          <w:szCs w:val="28"/>
        </w:rPr>
        <w:t xml:space="preserve">от 05 октября 2015 года № 285-ФЗ «О внесении изменений в отдельные законодательные акты 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 к конфликту интересов, и принимать меры по предотвращению или урегулированию конфликта интересов», </w:t>
      </w:r>
      <w:r w:rsidR="00756F3C">
        <w:rPr>
          <w:rFonts w:ascii="Times New Roman" w:hAnsi="Times New Roman"/>
          <w:b w:val="0"/>
          <w:color w:val="auto"/>
          <w:sz w:val="28"/>
          <w:szCs w:val="28"/>
        </w:rPr>
        <w:t xml:space="preserve">от 28 ноября 2015 года № 354-ФЗ «О внесении </w:t>
      </w:r>
      <w:r w:rsidR="000B6288">
        <w:rPr>
          <w:rFonts w:ascii="Times New Roman" w:hAnsi="Times New Roman"/>
          <w:b w:val="0"/>
          <w:color w:val="auto"/>
          <w:sz w:val="28"/>
          <w:szCs w:val="28"/>
        </w:rPr>
        <w:t xml:space="preserve">изменений в отдельные законодательные акты Российской Федерации в целях совершенствования мер по противодействию коррупции», </w:t>
      </w:r>
      <w:r w:rsidRPr="00EE65E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р</w:t>
      </w:r>
      <w:r w:rsidR="00892A3C">
        <w:rPr>
          <w:rFonts w:ascii="Times New Roman" w:hAnsi="Times New Roman"/>
          <w:b w:val="0"/>
          <w:color w:val="auto"/>
          <w:sz w:val="28"/>
          <w:szCs w:val="28"/>
        </w:rPr>
        <w:t>уководствуясь статьёй 26</w:t>
      </w:r>
      <w:r w:rsidR="008F6A3F" w:rsidRPr="00EE65ED">
        <w:rPr>
          <w:rFonts w:ascii="Times New Roman" w:hAnsi="Times New Roman"/>
          <w:b w:val="0"/>
          <w:color w:val="auto"/>
          <w:sz w:val="28"/>
          <w:szCs w:val="28"/>
        </w:rPr>
        <w:t xml:space="preserve"> Устава </w:t>
      </w:r>
      <w:r w:rsidR="00892A3C" w:rsidRPr="00892A3C">
        <w:rPr>
          <w:rFonts w:ascii="Times New Roman" w:hAnsi="Times New Roman"/>
          <w:b w:val="0"/>
          <w:color w:val="auto"/>
          <w:sz w:val="28"/>
          <w:szCs w:val="28"/>
        </w:rPr>
        <w:t xml:space="preserve">Канеловского сельского поселения Староминского района, Совет Канеловского сельского поселения Староминского района,  </w:t>
      </w:r>
      <w:proofErr w:type="spellStart"/>
      <w:proofErr w:type="gramStart"/>
      <w:r w:rsidR="00892A3C" w:rsidRPr="00892A3C">
        <w:rPr>
          <w:rFonts w:ascii="Times New Roman" w:hAnsi="Times New Roman"/>
          <w:b w:val="0"/>
          <w:color w:val="auto"/>
          <w:sz w:val="28"/>
          <w:szCs w:val="28"/>
        </w:rPr>
        <w:t>р</w:t>
      </w:r>
      <w:proofErr w:type="spellEnd"/>
      <w:proofErr w:type="gramEnd"/>
      <w:r w:rsidR="00892A3C" w:rsidRPr="00892A3C">
        <w:rPr>
          <w:rFonts w:ascii="Times New Roman" w:hAnsi="Times New Roman"/>
          <w:b w:val="0"/>
          <w:color w:val="auto"/>
          <w:sz w:val="28"/>
          <w:szCs w:val="28"/>
        </w:rPr>
        <w:t xml:space="preserve"> е </w:t>
      </w:r>
      <w:proofErr w:type="spellStart"/>
      <w:r w:rsidR="00892A3C" w:rsidRPr="00892A3C">
        <w:rPr>
          <w:rFonts w:ascii="Times New Roman" w:hAnsi="Times New Roman"/>
          <w:b w:val="0"/>
          <w:color w:val="auto"/>
          <w:sz w:val="28"/>
          <w:szCs w:val="28"/>
        </w:rPr>
        <w:t>ш</w:t>
      </w:r>
      <w:proofErr w:type="spellEnd"/>
      <w:r w:rsidR="00892A3C" w:rsidRPr="00892A3C">
        <w:rPr>
          <w:rFonts w:ascii="Times New Roman" w:hAnsi="Times New Roman"/>
          <w:b w:val="0"/>
          <w:color w:val="auto"/>
          <w:sz w:val="28"/>
          <w:szCs w:val="28"/>
        </w:rPr>
        <w:t xml:space="preserve"> и л: </w:t>
      </w:r>
    </w:p>
    <w:p w:rsidR="00B02A65" w:rsidRPr="00EE65ED" w:rsidRDefault="00B02A65" w:rsidP="00EE65ED">
      <w:pPr>
        <w:ind w:firstLine="851"/>
        <w:jc w:val="both"/>
        <w:rPr>
          <w:color w:val="auto"/>
          <w:sz w:val="28"/>
          <w:szCs w:val="28"/>
          <w:lang w:val="ru-RU"/>
        </w:rPr>
      </w:pPr>
      <w:bookmarkStart w:id="1" w:name="sub_1"/>
      <w:r w:rsidRPr="00EE65ED">
        <w:rPr>
          <w:sz w:val="28"/>
          <w:szCs w:val="28"/>
          <w:lang w:val="ru-RU"/>
        </w:rPr>
        <w:t xml:space="preserve">1. </w:t>
      </w:r>
      <w:r w:rsidR="00EE65ED" w:rsidRPr="00EE65ED">
        <w:rPr>
          <w:sz w:val="28"/>
          <w:szCs w:val="28"/>
          <w:lang w:val="ru-RU"/>
        </w:rPr>
        <w:t>Утвердить</w:t>
      </w:r>
      <w:r w:rsidR="00EE65ED">
        <w:rPr>
          <w:sz w:val="28"/>
          <w:szCs w:val="28"/>
          <w:lang w:val="ru-RU"/>
        </w:rPr>
        <w:t xml:space="preserve"> </w:t>
      </w:r>
      <w:r w:rsidR="00EE65ED" w:rsidRPr="00EE65ED">
        <w:rPr>
          <w:sz w:val="28"/>
          <w:szCs w:val="28"/>
          <w:lang w:val="ru-RU"/>
        </w:rPr>
        <w:t xml:space="preserve"> </w:t>
      </w:r>
      <w:hyperlink w:anchor="sub_1000" w:history="1">
        <w:r w:rsidR="00EE65ED" w:rsidRPr="00EE65ED">
          <w:rPr>
            <w:rStyle w:val="a8"/>
            <w:color w:val="auto"/>
            <w:sz w:val="28"/>
            <w:szCs w:val="28"/>
            <w:lang w:val="ru-RU"/>
          </w:rPr>
          <w:t>порядок</w:t>
        </w:r>
      </w:hyperlink>
      <w:r w:rsidR="00EE65ED" w:rsidRPr="00EE65ED">
        <w:rPr>
          <w:sz w:val="28"/>
          <w:szCs w:val="28"/>
          <w:lang w:val="ru-RU"/>
        </w:rPr>
        <w:t xml:space="preserve"> предотвращения и урегулирования конфликта интересов для отдельных лиц, замещающих муниципальные должности муниципального образования </w:t>
      </w:r>
      <w:r w:rsidR="00FE073C">
        <w:rPr>
          <w:sz w:val="28"/>
          <w:szCs w:val="28"/>
          <w:lang w:val="ru-RU"/>
        </w:rPr>
        <w:t>Канеловское сельское поселение Староминского района</w:t>
      </w:r>
      <w:r w:rsidR="00EE65ED" w:rsidRPr="00EE65ED">
        <w:rPr>
          <w:sz w:val="28"/>
          <w:szCs w:val="28"/>
          <w:lang w:val="ru-RU"/>
        </w:rPr>
        <w:t xml:space="preserve"> (прилагается).</w:t>
      </w:r>
    </w:p>
    <w:p w:rsidR="00EE65ED" w:rsidRPr="00EE65ED" w:rsidRDefault="008F6A3F" w:rsidP="00EE65ED">
      <w:pPr>
        <w:ind w:firstLine="851"/>
        <w:jc w:val="both"/>
        <w:rPr>
          <w:color w:val="auto"/>
          <w:sz w:val="28"/>
          <w:szCs w:val="28"/>
          <w:lang w:val="ru-RU"/>
        </w:rPr>
      </w:pPr>
      <w:r w:rsidRPr="00EE65ED">
        <w:rPr>
          <w:rFonts w:cs="Times New Roman"/>
          <w:sz w:val="28"/>
          <w:szCs w:val="28"/>
          <w:lang w:val="ru-RU"/>
        </w:rPr>
        <w:t xml:space="preserve">2. </w:t>
      </w:r>
      <w:hyperlink r:id="rId8" w:history="1">
        <w:r w:rsidR="00EE65ED" w:rsidRPr="00EE65ED">
          <w:rPr>
            <w:rStyle w:val="a8"/>
            <w:color w:val="auto"/>
            <w:sz w:val="28"/>
            <w:szCs w:val="28"/>
            <w:lang w:val="ru-RU"/>
          </w:rPr>
          <w:t>Обнародовать</w:t>
        </w:r>
      </w:hyperlink>
      <w:r w:rsidR="00EE65ED" w:rsidRPr="00EE65ED">
        <w:rPr>
          <w:color w:val="auto"/>
          <w:sz w:val="28"/>
          <w:szCs w:val="28"/>
          <w:lang w:val="ru-RU"/>
        </w:rPr>
        <w:t xml:space="preserve"> настоящее решение и разместить на официальном сайте администрации</w:t>
      </w:r>
      <w:r w:rsidR="00550E3A">
        <w:rPr>
          <w:color w:val="auto"/>
          <w:sz w:val="28"/>
          <w:szCs w:val="28"/>
          <w:lang w:val="ru-RU"/>
        </w:rPr>
        <w:t xml:space="preserve"> Канеловского сельского поселения Староминского района</w:t>
      </w:r>
      <w:r w:rsidR="00EE65ED" w:rsidRPr="00EE65ED">
        <w:rPr>
          <w:color w:val="auto"/>
          <w:sz w:val="28"/>
          <w:szCs w:val="28"/>
          <w:lang w:val="ru-RU"/>
        </w:rPr>
        <w:t>.</w:t>
      </w:r>
    </w:p>
    <w:p w:rsidR="00301C7E" w:rsidRPr="00B02A65" w:rsidRDefault="00824571" w:rsidP="00301C7E">
      <w:pPr>
        <w:ind w:firstLine="851"/>
        <w:jc w:val="both"/>
        <w:rPr>
          <w:sz w:val="28"/>
          <w:szCs w:val="28"/>
          <w:lang w:val="ru-RU"/>
        </w:rPr>
      </w:pPr>
      <w:bookmarkStart w:id="2" w:name="sub_6"/>
      <w:bookmarkEnd w:id="1"/>
      <w:r>
        <w:rPr>
          <w:sz w:val="28"/>
          <w:szCs w:val="28"/>
          <w:lang w:val="ru-RU"/>
        </w:rPr>
        <w:t>3</w:t>
      </w:r>
      <w:r w:rsidR="00B02A65" w:rsidRPr="00B02A65">
        <w:rPr>
          <w:sz w:val="28"/>
          <w:szCs w:val="28"/>
          <w:lang w:val="ru-RU"/>
        </w:rPr>
        <w:t xml:space="preserve">. </w:t>
      </w:r>
      <w:proofErr w:type="gramStart"/>
      <w:r w:rsidR="00301C7E" w:rsidRPr="00B02A65">
        <w:rPr>
          <w:sz w:val="28"/>
          <w:szCs w:val="28"/>
          <w:lang w:val="ru-RU"/>
        </w:rPr>
        <w:t>Контроль за выполнением настоящего решения возложить на комиссию по вопросам</w:t>
      </w:r>
      <w:r w:rsidR="00301C7E">
        <w:rPr>
          <w:sz w:val="28"/>
          <w:szCs w:val="28"/>
          <w:lang w:val="ru-RU"/>
        </w:rPr>
        <w:t xml:space="preserve"> образования, здравоохранения, социальной защите населения, культуре, спорту, молодежи, взаимодействию с общественными организациями и СМИ (</w:t>
      </w:r>
      <w:proofErr w:type="spellStart"/>
      <w:r w:rsidR="00301C7E">
        <w:rPr>
          <w:sz w:val="28"/>
          <w:szCs w:val="28"/>
          <w:lang w:val="ru-RU"/>
        </w:rPr>
        <w:t>Пряморуков</w:t>
      </w:r>
      <w:proofErr w:type="spellEnd"/>
      <w:r w:rsidR="00301C7E">
        <w:rPr>
          <w:sz w:val="28"/>
          <w:szCs w:val="28"/>
          <w:lang w:val="ru-RU"/>
        </w:rPr>
        <w:t xml:space="preserve"> Т.М.)</w:t>
      </w:r>
      <w:r w:rsidR="00301C7E" w:rsidRPr="00B02A65">
        <w:rPr>
          <w:sz w:val="28"/>
          <w:szCs w:val="28"/>
          <w:lang w:val="ru-RU"/>
        </w:rPr>
        <w:t>.</w:t>
      </w:r>
    </w:p>
    <w:p w:rsidR="00614063" w:rsidRPr="002F48CD" w:rsidRDefault="00824571" w:rsidP="00D052AE">
      <w:pPr>
        <w:ind w:firstLine="851"/>
        <w:jc w:val="both"/>
        <w:rPr>
          <w:color w:val="auto"/>
          <w:sz w:val="28"/>
          <w:szCs w:val="28"/>
          <w:lang w:val="ru-RU"/>
        </w:rPr>
      </w:pPr>
      <w:bookmarkStart w:id="3" w:name="sub_7"/>
      <w:bookmarkEnd w:id="2"/>
      <w:proofErr w:type="gramEnd"/>
      <w:r>
        <w:rPr>
          <w:sz w:val="28"/>
          <w:szCs w:val="28"/>
          <w:lang w:val="ru-RU"/>
        </w:rPr>
        <w:t>4</w:t>
      </w:r>
      <w:r w:rsidR="00954C13">
        <w:rPr>
          <w:sz w:val="28"/>
          <w:szCs w:val="28"/>
          <w:lang w:val="ru-RU"/>
        </w:rPr>
        <w:t>.</w:t>
      </w:r>
      <w:r w:rsidR="00B02A65" w:rsidRPr="00B02A65">
        <w:rPr>
          <w:sz w:val="28"/>
          <w:szCs w:val="28"/>
          <w:lang w:val="ru-RU"/>
        </w:rPr>
        <w:t xml:space="preserve"> </w:t>
      </w:r>
      <w:bookmarkEnd w:id="3"/>
      <w:r w:rsidR="00614063" w:rsidRPr="00614063">
        <w:rPr>
          <w:sz w:val="28"/>
          <w:szCs w:val="28"/>
          <w:lang w:val="ru-RU"/>
        </w:rPr>
        <w:t xml:space="preserve"> </w:t>
      </w:r>
      <w:r w:rsidR="00275902" w:rsidRPr="002F48CD">
        <w:rPr>
          <w:color w:val="auto"/>
          <w:sz w:val="28"/>
          <w:szCs w:val="28"/>
          <w:lang w:val="ru-RU"/>
        </w:rPr>
        <w:t>Решение</w:t>
      </w:r>
      <w:r w:rsidR="00614063" w:rsidRPr="002F48CD">
        <w:rPr>
          <w:color w:val="auto"/>
          <w:sz w:val="28"/>
          <w:szCs w:val="28"/>
          <w:lang w:val="ru-RU"/>
        </w:rPr>
        <w:t xml:space="preserve"> вступает в силу со дня его официального о</w:t>
      </w:r>
      <w:r w:rsidR="00D50F55">
        <w:rPr>
          <w:color w:val="auto"/>
          <w:sz w:val="28"/>
          <w:szCs w:val="28"/>
          <w:lang w:val="ru-RU"/>
        </w:rPr>
        <w:t>бнародования</w:t>
      </w:r>
      <w:r w:rsidR="00614063" w:rsidRPr="002F48CD">
        <w:rPr>
          <w:color w:val="auto"/>
          <w:sz w:val="28"/>
          <w:szCs w:val="28"/>
          <w:lang w:val="ru-RU"/>
        </w:rPr>
        <w:t>.</w:t>
      </w:r>
    </w:p>
    <w:bookmarkEnd w:id="0"/>
    <w:p w:rsidR="00614063" w:rsidRPr="00614063" w:rsidRDefault="00614063" w:rsidP="00614063">
      <w:pPr>
        <w:ind w:firstLine="709"/>
        <w:rPr>
          <w:sz w:val="28"/>
          <w:szCs w:val="28"/>
          <w:lang w:val="ru-RU"/>
        </w:rPr>
      </w:pPr>
    </w:p>
    <w:p w:rsidR="00614063" w:rsidRPr="00614063" w:rsidRDefault="00614063" w:rsidP="00614063">
      <w:pPr>
        <w:rPr>
          <w:sz w:val="28"/>
          <w:szCs w:val="28"/>
          <w:lang w:val="ru-RU"/>
        </w:rPr>
      </w:pPr>
    </w:p>
    <w:p w:rsidR="0058339F" w:rsidRDefault="0058339F" w:rsidP="0061406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Председательствующий на сессии                                                   Л.И.Павлова</w:t>
      </w:r>
    </w:p>
    <w:p w:rsidR="0058339F" w:rsidRDefault="0058339F" w:rsidP="00614063">
      <w:pPr>
        <w:rPr>
          <w:sz w:val="28"/>
          <w:szCs w:val="28"/>
          <w:lang w:val="ru-RU"/>
        </w:rPr>
      </w:pPr>
    </w:p>
    <w:p w:rsidR="00614063" w:rsidRDefault="00550E3A" w:rsidP="00614063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обязанности главы</w:t>
      </w:r>
    </w:p>
    <w:p w:rsidR="00550E3A" w:rsidRDefault="00550E3A" w:rsidP="0061406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Канеловского сельского поселения  </w:t>
      </w:r>
    </w:p>
    <w:p w:rsidR="00614063" w:rsidRDefault="00550E3A" w:rsidP="0061406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Староминского района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А.П.Евтенко</w:t>
      </w:r>
      <w:proofErr w:type="spellEnd"/>
    </w:p>
    <w:p w:rsidR="00550E3A" w:rsidRDefault="00550E3A" w:rsidP="00614063">
      <w:pPr>
        <w:rPr>
          <w:sz w:val="28"/>
          <w:szCs w:val="28"/>
          <w:lang w:val="ru-RU"/>
        </w:rPr>
      </w:pPr>
    </w:p>
    <w:p w:rsidR="00550E3A" w:rsidRDefault="00550E3A" w:rsidP="00614063">
      <w:pPr>
        <w:rPr>
          <w:sz w:val="28"/>
          <w:szCs w:val="28"/>
          <w:lang w:val="ru-RU"/>
        </w:rPr>
      </w:pPr>
    </w:p>
    <w:p w:rsidR="008F0B8A" w:rsidRDefault="008F0B8A" w:rsidP="00870556">
      <w:pPr>
        <w:keepNext/>
        <w:widowControl/>
        <w:overflowPunct w:val="0"/>
        <w:autoSpaceDE w:val="0"/>
        <w:jc w:val="center"/>
        <w:outlineLvl w:val="1"/>
        <w:rPr>
          <w:rFonts w:eastAsia="Times New Roman" w:cs="Times New Roman"/>
          <w:color w:val="auto"/>
          <w:sz w:val="28"/>
          <w:lang w:val="ru-RU" w:eastAsia="ar-SA" w:bidi="ar-SA"/>
        </w:rPr>
      </w:pPr>
      <w:bookmarkStart w:id="4" w:name="sub_1016"/>
      <w:bookmarkStart w:id="5" w:name="sub_125"/>
    </w:p>
    <w:bookmarkEnd w:id="4"/>
    <w:bookmarkEnd w:id="5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2"/>
        <w:gridCol w:w="4868"/>
      </w:tblGrid>
      <w:tr w:rsidR="00430C4D" w:rsidRPr="00301C7E" w:rsidTr="00373B7E">
        <w:trPr>
          <w:trHeight w:val="2898"/>
        </w:trPr>
        <w:tc>
          <w:tcPr>
            <w:tcW w:w="4702" w:type="dxa"/>
          </w:tcPr>
          <w:p w:rsidR="00430C4D" w:rsidRDefault="00430C4D" w:rsidP="00373B7E">
            <w:pPr>
              <w:pStyle w:val="1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430C4D" w:rsidRDefault="00430C4D" w:rsidP="00373B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6FF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30C4D" w:rsidRDefault="00430C4D" w:rsidP="00373B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6F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                                                                   </w:t>
            </w:r>
            <w:proofErr w:type="gramStart"/>
            <w:r w:rsidRPr="00DD56FF">
              <w:rPr>
                <w:rFonts w:ascii="Times New Roman" w:hAnsi="Times New Roman"/>
                <w:spacing w:val="-1"/>
                <w:sz w:val="28"/>
                <w:szCs w:val="28"/>
              </w:rPr>
              <w:t>УТВЕРЖДЕН</w:t>
            </w:r>
            <w:proofErr w:type="gramEnd"/>
            <w:r w:rsidRPr="00DD56F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решением Совета</w:t>
            </w:r>
            <w:r w:rsidRPr="00DD56F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  <w:r w:rsidR="00550E3A">
              <w:rPr>
                <w:rFonts w:ascii="Times New Roman" w:hAnsi="Times New Roman"/>
                <w:sz w:val="28"/>
                <w:szCs w:val="28"/>
              </w:rPr>
              <w:t>Канеловского сельского поселения Староминского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550E3A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430C4D" w:rsidRDefault="007474B3" w:rsidP="00373B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06.10.2016 </w:t>
            </w:r>
            <w:r w:rsidR="00430C4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20.2</w:t>
            </w:r>
          </w:p>
          <w:p w:rsidR="00430C4D" w:rsidRDefault="00430C4D" w:rsidP="007B770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D56F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430C4D" w:rsidRDefault="00430C4D" w:rsidP="00430C4D">
      <w:pPr>
        <w:jc w:val="center"/>
        <w:rPr>
          <w:b/>
          <w:sz w:val="28"/>
          <w:szCs w:val="28"/>
          <w:lang w:val="ru-RU"/>
        </w:rPr>
      </w:pPr>
      <w:r w:rsidRPr="00430C4D">
        <w:rPr>
          <w:b/>
          <w:sz w:val="28"/>
          <w:szCs w:val="28"/>
          <w:lang w:val="ru-RU"/>
        </w:rPr>
        <w:t>Порядок</w:t>
      </w:r>
      <w:r w:rsidRPr="00430C4D">
        <w:rPr>
          <w:b/>
          <w:sz w:val="28"/>
          <w:szCs w:val="28"/>
          <w:lang w:val="ru-RU"/>
        </w:rPr>
        <w:br/>
        <w:t xml:space="preserve">предотвращения и урегулирования конфликта интересов для отдельных лиц, замещающих муниципальные должности муниципального образования </w:t>
      </w:r>
      <w:r w:rsidR="00550E3A">
        <w:rPr>
          <w:b/>
          <w:sz w:val="28"/>
          <w:szCs w:val="28"/>
          <w:lang w:val="ru-RU"/>
        </w:rPr>
        <w:t>Канеловское сельское поселение Староминского</w:t>
      </w:r>
      <w:r w:rsidRPr="00430C4D">
        <w:rPr>
          <w:b/>
          <w:sz w:val="28"/>
          <w:szCs w:val="28"/>
          <w:lang w:val="ru-RU"/>
        </w:rPr>
        <w:t xml:space="preserve"> район</w:t>
      </w:r>
      <w:r w:rsidR="00550E3A">
        <w:rPr>
          <w:b/>
          <w:sz w:val="28"/>
          <w:szCs w:val="28"/>
          <w:lang w:val="ru-RU"/>
        </w:rPr>
        <w:t>а</w:t>
      </w:r>
    </w:p>
    <w:p w:rsidR="00430C4D" w:rsidRPr="00430C4D" w:rsidRDefault="00430C4D" w:rsidP="008C3F23">
      <w:pPr>
        <w:pStyle w:val="1"/>
        <w:rPr>
          <w:rFonts w:ascii="Times New Roman" w:hAnsi="Times New Roman"/>
          <w:sz w:val="28"/>
          <w:szCs w:val="28"/>
        </w:rPr>
      </w:pPr>
      <w:bookmarkStart w:id="6" w:name="sub_100"/>
      <w:r w:rsidRPr="008C3F23">
        <w:rPr>
          <w:rFonts w:ascii="Times New Roman" w:hAnsi="Times New Roman"/>
          <w:color w:val="auto"/>
          <w:sz w:val="28"/>
          <w:szCs w:val="28"/>
        </w:rPr>
        <w:t>Раздел I. Общие положения</w:t>
      </w:r>
      <w:bookmarkEnd w:id="6"/>
    </w:p>
    <w:p w:rsidR="00071B3A" w:rsidRPr="00071B3A" w:rsidRDefault="00430C4D" w:rsidP="00071B3A">
      <w:pPr>
        <w:ind w:firstLine="708"/>
        <w:jc w:val="both"/>
        <w:rPr>
          <w:sz w:val="28"/>
          <w:szCs w:val="28"/>
          <w:lang w:val="ru-RU"/>
        </w:rPr>
      </w:pPr>
      <w:bookmarkStart w:id="7" w:name="sub_11"/>
      <w:r w:rsidRPr="00430C4D">
        <w:rPr>
          <w:rFonts w:cs="Times New Roman"/>
          <w:sz w:val="28"/>
          <w:szCs w:val="28"/>
          <w:lang w:val="ru-RU"/>
        </w:rPr>
        <w:t xml:space="preserve">1. </w:t>
      </w:r>
      <w:proofErr w:type="gramStart"/>
      <w:r w:rsidRPr="00430C4D">
        <w:rPr>
          <w:rFonts w:cs="Times New Roman"/>
          <w:sz w:val="28"/>
          <w:szCs w:val="28"/>
          <w:lang w:val="ru-RU"/>
        </w:rPr>
        <w:t xml:space="preserve">Порядок предотвращения и урегулирования конфликта интересов для лиц, замещающих муниципальные должности, в соответствии со </w:t>
      </w:r>
      <w:hyperlink r:id="rId9" w:history="1">
        <w:r w:rsidRPr="008C3F23">
          <w:rPr>
            <w:rStyle w:val="a8"/>
            <w:rFonts w:cs="Times New Roman"/>
            <w:color w:val="auto"/>
            <w:sz w:val="28"/>
            <w:szCs w:val="28"/>
            <w:lang w:val="ru-RU"/>
          </w:rPr>
          <w:t>ст.</w:t>
        </w:r>
        <w:r w:rsidRPr="008C3F23">
          <w:rPr>
            <w:rStyle w:val="a8"/>
            <w:rFonts w:cs="Times New Roman"/>
            <w:color w:val="auto"/>
            <w:sz w:val="28"/>
            <w:szCs w:val="28"/>
          </w:rPr>
          <w:t> </w:t>
        </w:r>
        <w:r w:rsidRPr="008C3F23">
          <w:rPr>
            <w:rStyle w:val="a8"/>
            <w:rFonts w:cs="Times New Roman"/>
            <w:color w:val="auto"/>
            <w:sz w:val="28"/>
            <w:szCs w:val="28"/>
            <w:lang w:val="ru-RU"/>
          </w:rPr>
          <w:t>1</w:t>
        </w:r>
      </w:hyperlink>
      <w:r w:rsidRPr="00430C4D">
        <w:rPr>
          <w:rFonts w:cs="Times New Roman"/>
          <w:sz w:val="28"/>
          <w:szCs w:val="28"/>
          <w:lang w:val="ru-RU"/>
        </w:rPr>
        <w:t xml:space="preserve"> Закона Краснодарского края от 08</w:t>
      </w:r>
      <w:r w:rsidR="008C3F23">
        <w:rPr>
          <w:rFonts w:cs="Times New Roman"/>
          <w:sz w:val="28"/>
          <w:szCs w:val="28"/>
          <w:lang w:val="ru-RU"/>
        </w:rPr>
        <w:t xml:space="preserve"> июня </w:t>
      </w:r>
      <w:r w:rsidRPr="00430C4D">
        <w:rPr>
          <w:rFonts w:cs="Times New Roman"/>
          <w:sz w:val="28"/>
          <w:szCs w:val="28"/>
          <w:lang w:val="ru-RU"/>
        </w:rPr>
        <w:t xml:space="preserve">2007 </w:t>
      </w:r>
      <w:r w:rsidR="008C3F23">
        <w:rPr>
          <w:rFonts w:cs="Times New Roman"/>
          <w:sz w:val="28"/>
          <w:szCs w:val="28"/>
          <w:lang w:val="ru-RU"/>
        </w:rPr>
        <w:t>№</w:t>
      </w:r>
      <w:r w:rsidRPr="00430C4D">
        <w:rPr>
          <w:rFonts w:cs="Times New Roman"/>
          <w:sz w:val="28"/>
          <w:szCs w:val="28"/>
        </w:rPr>
        <w:t> </w:t>
      </w:r>
      <w:r w:rsidRPr="00430C4D">
        <w:rPr>
          <w:rFonts w:cs="Times New Roman"/>
          <w:sz w:val="28"/>
          <w:szCs w:val="28"/>
          <w:lang w:val="ru-RU"/>
        </w:rPr>
        <w:t xml:space="preserve">1243-КЗ </w:t>
      </w:r>
      <w:r w:rsidR="008C3F23">
        <w:rPr>
          <w:rFonts w:cs="Times New Roman"/>
          <w:sz w:val="28"/>
          <w:szCs w:val="28"/>
          <w:lang w:val="ru-RU"/>
        </w:rPr>
        <w:t>«</w:t>
      </w:r>
      <w:r w:rsidRPr="00430C4D">
        <w:rPr>
          <w:rFonts w:cs="Times New Roman"/>
          <w:sz w:val="28"/>
          <w:szCs w:val="28"/>
          <w:lang w:val="ru-RU"/>
        </w:rPr>
        <w:t>О Реестре муниципальных должностей и реестре должностей муниципаль</w:t>
      </w:r>
      <w:r w:rsidR="008C3F23">
        <w:rPr>
          <w:rFonts w:cs="Times New Roman"/>
          <w:sz w:val="28"/>
          <w:szCs w:val="28"/>
          <w:lang w:val="ru-RU"/>
        </w:rPr>
        <w:t xml:space="preserve">ной службы в Краснодарском крае», </w:t>
      </w:r>
      <w:r w:rsidRPr="00430C4D">
        <w:rPr>
          <w:rFonts w:cs="Times New Roman"/>
          <w:sz w:val="28"/>
          <w:szCs w:val="28"/>
          <w:lang w:val="ru-RU"/>
        </w:rPr>
        <w:t xml:space="preserve"> в соответствии со </w:t>
      </w:r>
      <w:hyperlink r:id="rId10" w:history="1">
        <w:r w:rsidRPr="008C3F23">
          <w:rPr>
            <w:rStyle w:val="a8"/>
            <w:rFonts w:cs="Times New Roman"/>
            <w:color w:val="auto"/>
            <w:sz w:val="28"/>
            <w:szCs w:val="28"/>
            <w:lang w:val="ru-RU"/>
          </w:rPr>
          <w:t>ст.</w:t>
        </w:r>
        <w:r w:rsidRPr="008C3F23">
          <w:rPr>
            <w:rStyle w:val="a8"/>
            <w:rFonts w:cs="Times New Roman"/>
            <w:color w:val="auto"/>
            <w:sz w:val="28"/>
            <w:szCs w:val="28"/>
          </w:rPr>
          <w:t> </w:t>
        </w:r>
        <w:r w:rsidRPr="008C3F23">
          <w:rPr>
            <w:rStyle w:val="a8"/>
            <w:rFonts w:cs="Times New Roman"/>
            <w:color w:val="auto"/>
            <w:sz w:val="28"/>
            <w:szCs w:val="28"/>
            <w:lang w:val="ru-RU"/>
          </w:rPr>
          <w:t>1</w:t>
        </w:r>
      </w:hyperlink>
      <w:r w:rsidRPr="00430C4D">
        <w:rPr>
          <w:rFonts w:cs="Times New Roman"/>
          <w:sz w:val="28"/>
          <w:szCs w:val="28"/>
          <w:lang w:val="ru-RU"/>
        </w:rPr>
        <w:t xml:space="preserve"> Закона Краснодарского края от 08</w:t>
      </w:r>
      <w:r w:rsidR="008C3F23">
        <w:rPr>
          <w:rFonts w:cs="Times New Roman"/>
          <w:sz w:val="28"/>
          <w:szCs w:val="28"/>
          <w:lang w:val="ru-RU"/>
        </w:rPr>
        <w:t xml:space="preserve"> июня </w:t>
      </w:r>
      <w:r w:rsidRPr="00430C4D">
        <w:rPr>
          <w:rFonts w:cs="Times New Roman"/>
          <w:sz w:val="28"/>
          <w:szCs w:val="28"/>
          <w:lang w:val="ru-RU"/>
        </w:rPr>
        <w:t xml:space="preserve">2007 </w:t>
      </w:r>
      <w:r w:rsidR="008C3F23">
        <w:rPr>
          <w:rFonts w:cs="Times New Roman"/>
          <w:sz w:val="28"/>
          <w:szCs w:val="28"/>
          <w:lang w:val="ru-RU"/>
        </w:rPr>
        <w:t>№</w:t>
      </w:r>
      <w:r w:rsidRPr="00430C4D">
        <w:rPr>
          <w:rFonts w:cs="Times New Roman"/>
          <w:sz w:val="28"/>
          <w:szCs w:val="28"/>
        </w:rPr>
        <w:t> </w:t>
      </w:r>
      <w:r w:rsidRPr="00430C4D">
        <w:rPr>
          <w:rFonts w:cs="Times New Roman"/>
          <w:sz w:val="28"/>
          <w:szCs w:val="28"/>
          <w:lang w:val="ru-RU"/>
        </w:rPr>
        <w:t xml:space="preserve">1243-КЗ </w:t>
      </w:r>
      <w:r w:rsidR="008C3F23">
        <w:rPr>
          <w:rFonts w:cs="Times New Roman"/>
          <w:sz w:val="28"/>
          <w:szCs w:val="28"/>
          <w:lang w:val="ru-RU"/>
        </w:rPr>
        <w:t>«</w:t>
      </w:r>
      <w:r w:rsidRPr="00430C4D">
        <w:rPr>
          <w:rFonts w:cs="Times New Roman"/>
          <w:sz w:val="28"/>
          <w:szCs w:val="28"/>
          <w:lang w:val="ru-RU"/>
        </w:rPr>
        <w:t>О Реестре муниципальных должностей и реестре должностей муниципальной службы в Краснодарском</w:t>
      </w:r>
      <w:proofErr w:type="gramEnd"/>
      <w:r w:rsidRPr="00430C4D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430C4D">
        <w:rPr>
          <w:rFonts w:cs="Times New Roman"/>
          <w:sz w:val="28"/>
          <w:szCs w:val="28"/>
          <w:lang w:val="ru-RU"/>
        </w:rPr>
        <w:t>крае</w:t>
      </w:r>
      <w:proofErr w:type="gramEnd"/>
      <w:r w:rsidR="008C3F23">
        <w:rPr>
          <w:rFonts w:cs="Times New Roman"/>
          <w:sz w:val="28"/>
          <w:szCs w:val="28"/>
          <w:lang w:val="ru-RU"/>
        </w:rPr>
        <w:t>»</w:t>
      </w:r>
      <w:r w:rsidRPr="00430C4D">
        <w:rPr>
          <w:rFonts w:cs="Times New Roman"/>
          <w:sz w:val="28"/>
          <w:szCs w:val="28"/>
          <w:lang w:val="ru-RU"/>
        </w:rPr>
        <w:t xml:space="preserve"> распространяется на </w:t>
      </w:r>
      <w:r w:rsidR="00550E3A">
        <w:rPr>
          <w:rFonts w:cs="Times New Roman"/>
          <w:sz w:val="28"/>
          <w:szCs w:val="28"/>
          <w:lang w:val="ru-RU"/>
        </w:rPr>
        <w:t xml:space="preserve"> лиц, </w:t>
      </w:r>
      <w:r w:rsidR="00071B3A" w:rsidRPr="00071B3A">
        <w:rPr>
          <w:sz w:val="28"/>
          <w:szCs w:val="28"/>
          <w:lang w:val="ru-RU"/>
        </w:rPr>
        <w:t>замещающих должности председателя Совета и депутатов Совета Канеловского сельского поселения Староминского района, (далее - лица, замещающие муниципальные должности).</w:t>
      </w:r>
    </w:p>
    <w:p w:rsidR="009775FD" w:rsidRPr="009775FD" w:rsidRDefault="00430C4D" w:rsidP="009775FD">
      <w:pPr>
        <w:ind w:firstLine="851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bookmarkStart w:id="8" w:name="sub_12"/>
      <w:bookmarkEnd w:id="7"/>
      <w:r w:rsidRPr="009775FD">
        <w:rPr>
          <w:rFonts w:cs="Times New Roman"/>
          <w:sz w:val="28"/>
          <w:szCs w:val="28"/>
          <w:lang w:val="ru-RU"/>
        </w:rPr>
        <w:t xml:space="preserve">2. </w:t>
      </w:r>
      <w:bookmarkStart w:id="9" w:name="sub_13"/>
      <w:bookmarkEnd w:id="8"/>
      <w:r w:rsidR="009775FD" w:rsidRPr="009775FD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Под конфликтом интересов в настоящем </w:t>
      </w:r>
      <w:r w:rsidR="00654948" w:rsidRPr="00425801">
        <w:rPr>
          <w:rFonts w:eastAsiaTheme="minorHAnsi" w:cs="Times New Roman"/>
          <w:b/>
          <w:color w:val="auto"/>
          <w:sz w:val="28"/>
          <w:szCs w:val="28"/>
          <w:lang w:val="ru-RU" w:bidi="ar-SA"/>
        </w:rPr>
        <w:t>порядке</w:t>
      </w:r>
      <w:r w:rsidR="00654948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</w:t>
      </w:r>
      <w:r w:rsidR="009775FD" w:rsidRPr="009775FD">
        <w:rPr>
          <w:rFonts w:eastAsiaTheme="minorHAnsi" w:cs="Times New Roman"/>
          <w:color w:val="auto"/>
          <w:sz w:val="28"/>
          <w:szCs w:val="28"/>
          <w:lang w:val="ru-RU" w:bidi="ar-SA"/>
        </w:rPr>
        <w:t>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9775FD" w:rsidRPr="009775FD" w:rsidRDefault="00430C4D" w:rsidP="009775FD">
      <w:pPr>
        <w:ind w:firstLine="851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9775FD">
        <w:rPr>
          <w:rFonts w:cs="Times New Roman"/>
          <w:sz w:val="28"/>
          <w:szCs w:val="28"/>
          <w:lang w:val="ru-RU"/>
        </w:rPr>
        <w:t xml:space="preserve">3. </w:t>
      </w:r>
      <w:bookmarkEnd w:id="9"/>
      <w:r w:rsidR="009775FD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="009775FD">
        <w:rPr>
          <w:rFonts w:cs="Times New Roman"/>
          <w:sz w:val="28"/>
          <w:szCs w:val="28"/>
          <w:lang w:val="ru-RU"/>
        </w:rPr>
        <w:t>П</w:t>
      </w:r>
      <w:r w:rsidR="009775FD" w:rsidRPr="009775FD">
        <w:rPr>
          <w:rFonts w:eastAsiaTheme="minorHAnsi" w:cs="Times New Roman"/>
          <w:color w:val="auto"/>
          <w:sz w:val="28"/>
          <w:szCs w:val="28"/>
          <w:lang w:val="ru-RU" w:bidi="ar-SA"/>
        </w:rPr>
        <w:t>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="009775FD" w:rsidRPr="009775FD">
        <w:rPr>
          <w:rFonts w:eastAsiaTheme="minorHAnsi" w:cs="Times New Roman"/>
          <w:color w:val="auto"/>
          <w:sz w:val="28"/>
          <w:szCs w:val="28"/>
          <w:lang w:val="ru-RU" w:bidi="ar-SA"/>
        </w:rPr>
        <w:t>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430C4D" w:rsidRDefault="00430C4D" w:rsidP="008C3F23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10" w:name="sub_200"/>
      <w:r w:rsidRPr="008C3F23">
        <w:rPr>
          <w:rFonts w:ascii="Times New Roman" w:hAnsi="Times New Roman"/>
          <w:color w:val="auto"/>
          <w:sz w:val="28"/>
          <w:szCs w:val="28"/>
        </w:rPr>
        <w:t>Раздел II. Основные требования к предотвращению и (или) урегулированию конфликта интересов</w:t>
      </w:r>
      <w:bookmarkEnd w:id="10"/>
    </w:p>
    <w:p w:rsidR="007B7709" w:rsidRPr="007B7709" w:rsidRDefault="007B7709" w:rsidP="007B7709">
      <w:pPr>
        <w:rPr>
          <w:lang w:val="ru-RU" w:eastAsia="ru-RU" w:bidi="ar-SA"/>
        </w:rPr>
      </w:pPr>
    </w:p>
    <w:p w:rsidR="00430C4D" w:rsidRPr="00430C4D" w:rsidRDefault="00430C4D" w:rsidP="008C3F23">
      <w:pPr>
        <w:ind w:firstLine="851"/>
        <w:jc w:val="both"/>
        <w:rPr>
          <w:rFonts w:cs="Times New Roman"/>
          <w:sz w:val="28"/>
          <w:szCs w:val="28"/>
          <w:lang w:val="ru-RU"/>
        </w:rPr>
      </w:pPr>
      <w:bookmarkStart w:id="11" w:name="sub_14"/>
      <w:r w:rsidRPr="00430C4D">
        <w:rPr>
          <w:rFonts w:cs="Times New Roman"/>
          <w:sz w:val="28"/>
          <w:szCs w:val="28"/>
          <w:lang w:val="ru-RU"/>
        </w:rPr>
        <w:t xml:space="preserve">4. Лицо, замещающее муниципальную должность, обязано принимать </w:t>
      </w:r>
      <w:r w:rsidRPr="00430C4D">
        <w:rPr>
          <w:rFonts w:cs="Times New Roman"/>
          <w:sz w:val="28"/>
          <w:szCs w:val="28"/>
          <w:lang w:val="ru-RU"/>
        </w:rPr>
        <w:lastRenderedPageBreak/>
        <w:t>меры по недопущению любой возможности возникновения конфликта интересов.</w:t>
      </w:r>
    </w:p>
    <w:p w:rsidR="008F0B8A" w:rsidRDefault="00430C4D" w:rsidP="008C3F23">
      <w:pPr>
        <w:ind w:firstLine="851"/>
        <w:jc w:val="both"/>
        <w:rPr>
          <w:rFonts w:cs="Times New Roman"/>
          <w:sz w:val="28"/>
          <w:szCs w:val="28"/>
          <w:lang w:val="ru-RU"/>
        </w:rPr>
      </w:pPr>
      <w:bookmarkStart w:id="12" w:name="sub_15"/>
      <w:bookmarkEnd w:id="11"/>
      <w:r w:rsidRPr="00430C4D">
        <w:rPr>
          <w:rFonts w:cs="Times New Roman"/>
          <w:sz w:val="28"/>
          <w:szCs w:val="28"/>
          <w:lang w:val="ru-RU"/>
        </w:rPr>
        <w:t xml:space="preserve">5. Лицо, замещающее муниципальную должность, обязано в </w:t>
      </w:r>
      <w:proofErr w:type="gramStart"/>
      <w:r w:rsidRPr="00430C4D">
        <w:rPr>
          <w:rFonts w:cs="Times New Roman"/>
          <w:sz w:val="28"/>
          <w:szCs w:val="28"/>
          <w:lang w:val="ru-RU"/>
        </w:rPr>
        <w:t>письменной</w:t>
      </w:r>
      <w:proofErr w:type="gramEnd"/>
      <w:r w:rsidRPr="00430C4D">
        <w:rPr>
          <w:rFonts w:cs="Times New Roman"/>
          <w:sz w:val="28"/>
          <w:szCs w:val="28"/>
          <w:lang w:val="ru-RU"/>
        </w:rPr>
        <w:t xml:space="preserve"> </w:t>
      </w:r>
    </w:p>
    <w:p w:rsidR="00430C4D" w:rsidRPr="00430C4D" w:rsidRDefault="00430C4D" w:rsidP="008F0B8A">
      <w:pPr>
        <w:jc w:val="both"/>
        <w:rPr>
          <w:rFonts w:cs="Times New Roman"/>
          <w:sz w:val="28"/>
          <w:szCs w:val="28"/>
          <w:lang w:val="ru-RU"/>
        </w:rPr>
      </w:pPr>
      <w:r w:rsidRPr="00430C4D">
        <w:rPr>
          <w:rFonts w:cs="Times New Roman"/>
          <w:sz w:val="28"/>
          <w:szCs w:val="28"/>
          <w:lang w:val="ru-RU"/>
        </w:rPr>
        <w:t xml:space="preserve">форме уведомить </w:t>
      </w:r>
      <w:r w:rsidR="00B67475">
        <w:rPr>
          <w:rFonts w:cs="Times New Roman"/>
          <w:sz w:val="28"/>
          <w:szCs w:val="28"/>
          <w:lang w:val="ru-RU"/>
        </w:rPr>
        <w:t>Совет</w:t>
      </w:r>
      <w:r w:rsidRPr="00430C4D">
        <w:rPr>
          <w:rFonts w:cs="Times New Roman"/>
          <w:sz w:val="28"/>
          <w:szCs w:val="28"/>
          <w:lang w:val="ru-RU"/>
        </w:rPr>
        <w:t xml:space="preserve"> </w:t>
      </w:r>
      <w:r w:rsidR="00953950">
        <w:rPr>
          <w:rFonts w:cs="Times New Roman"/>
          <w:sz w:val="28"/>
          <w:szCs w:val="28"/>
          <w:lang w:val="ru-RU"/>
        </w:rPr>
        <w:t xml:space="preserve">Канеловского сельского поселения Староминского района </w:t>
      </w:r>
      <w:r w:rsidRPr="00430C4D">
        <w:rPr>
          <w:rFonts w:cs="Times New Roman"/>
          <w:sz w:val="28"/>
          <w:szCs w:val="28"/>
          <w:lang w:val="ru-RU"/>
        </w:rPr>
        <w:t>о возникшем конфликте интересов или о возможности его возникновения, как только ему станет об этом известно (далее - уведомление).</w:t>
      </w:r>
    </w:p>
    <w:p w:rsidR="00430C4D" w:rsidRPr="00430C4D" w:rsidRDefault="00430C4D" w:rsidP="008C3F23">
      <w:pPr>
        <w:ind w:firstLine="851"/>
        <w:jc w:val="both"/>
        <w:rPr>
          <w:rFonts w:cs="Times New Roman"/>
          <w:sz w:val="28"/>
          <w:szCs w:val="28"/>
          <w:lang w:val="ru-RU"/>
        </w:rPr>
      </w:pPr>
      <w:bookmarkStart w:id="13" w:name="sub_16"/>
      <w:bookmarkEnd w:id="12"/>
      <w:r w:rsidRPr="00430C4D">
        <w:rPr>
          <w:rFonts w:cs="Times New Roman"/>
          <w:sz w:val="28"/>
          <w:szCs w:val="28"/>
          <w:lang w:val="ru-RU"/>
        </w:rPr>
        <w:t>6. В уведомлении указывается</w:t>
      </w:r>
      <w:r w:rsidR="00BC5114">
        <w:rPr>
          <w:rFonts w:cs="Times New Roman"/>
          <w:sz w:val="28"/>
          <w:szCs w:val="28"/>
          <w:lang w:val="ru-RU"/>
        </w:rPr>
        <w:t xml:space="preserve"> (форма уведомления приведена в приложении № 1 к настоящему порядку)</w:t>
      </w:r>
      <w:r w:rsidRPr="00430C4D">
        <w:rPr>
          <w:rFonts w:cs="Times New Roman"/>
          <w:sz w:val="28"/>
          <w:szCs w:val="28"/>
          <w:lang w:val="ru-RU"/>
        </w:rPr>
        <w:t>:</w:t>
      </w:r>
    </w:p>
    <w:bookmarkEnd w:id="13"/>
    <w:p w:rsidR="00430C4D" w:rsidRPr="00430C4D" w:rsidRDefault="00430C4D" w:rsidP="008C3F23">
      <w:pPr>
        <w:ind w:firstLine="851"/>
        <w:jc w:val="both"/>
        <w:rPr>
          <w:rFonts w:cs="Times New Roman"/>
          <w:sz w:val="28"/>
          <w:szCs w:val="28"/>
          <w:lang w:val="ru-RU"/>
        </w:rPr>
      </w:pPr>
      <w:r w:rsidRPr="00430C4D">
        <w:rPr>
          <w:rFonts w:cs="Times New Roman"/>
          <w:sz w:val="28"/>
          <w:szCs w:val="28"/>
          <w:lang w:val="ru-RU"/>
        </w:rPr>
        <w:t>- фамилия, имя, отчество лица, замещающего муниципальную должность;</w:t>
      </w:r>
    </w:p>
    <w:p w:rsidR="00430C4D" w:rsidRPr="00430C4D" w:rsidRDefault="00430C4D" w:rsidP="008C3F23">
      <w:pPr>
        <w:ind w:firstLine="851"/>
        <w:jc w:val="both"/>
        <w:rPr>
          <w:rFonts w:cs="Times New Roman"/>
          <w:sz w:val="28"/>
          <w:szCs w:val="28"/>
          <w:lang w:val="ru-RU"/>
        </w:rPr>
      </w:pPr>
      <w:r w:rsidRPr="00430C4D">
        <w:rPr>
          <w:rFonts w:cs="Times New Roman"/>
          <w:sz w:val="28"/>
          <w:szCs w:val="28"/>
          <w:lang w:val="ru-RU"/>
        </w:rPr>
        <w:t>- замещаемая муниципальная должность,</w:t>
      </w:r>
    </w:p>
    <w:p w:rsidR="00430C4D" w:rsidRPr="00430C4D" w:rsidRDefault="00430C4D" w:rsidP="008C3F23">
      <w:pPr>
        <w:ind w:firstLine="851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430C4D">
        <w:rPr>
          <w:rFonts w:cs="Times New Roman"/>
          <w:sz w:val="28"/>
          <w:szCs w:val="28"/>
          <w:lang w:val="ru-RU"/>
        </w:rPr>
        <w:t>- информация о ситуации, при которой личная заинтересованность (прямая или косвенная) лица, замещающего муниципальную должность, влияет или может повлиять на надлежащее исполнение им своих должностных обязанностей, и при которой возникает или может возникнуть противоречие между личной заинтересованностью лица, замещающего муниципальную должность, и правами и законными интересами граждан, организаций, общества, государства, способное привести к причинению вреда правам и законным интересам граждан, организаций</w:t>
      </w:r>
      <w:proofErr w:type="gramEnd"/>
      <w:r w:rsidRPr="00430C4D">
        <w:rPr>
          <w:rFonts w:cs="Times New Roman"/>
          <w:sz w:val="28"/>
          <w:szCs w:val="28"/>
          <w:lang w:val="ru-RU"/>
        </w:rPr>
        <w:t>, общества, государства;</w:t>
      </w:r>
    </w:p>
    <w:p w:rsidR="00430C4D" w:rsidRPr="00430C4D" w:rsidRDefault="00430C4D" w:rsidP="008C3F23">
      <w:pPr>
        <w:ind w:firstLine="851"/>
        <w:jc w:val="both"/>
        <w:rPr>
          <w:rFonts w:cs="Times New Roman"/>
          <w:sz w:val="28"/>
          <w:szCs w:val="28"/>
          <w:lang w:val="ru-RU"/>
        </w:rPr>
      </w:pPr>
      <w:r w:rsidRPr="00430C4D">
        <w:rPr>
          <w:rFonts w:cs="Times New Roman"/>
          <w:sz w:val="28"/>
          <w:szCs w:val="28"/>
          <w:lang w:val="ru-RU"/>
        </w:rPr>
        <w:t>- информация о личной заинтересованности лица, замещающего муниципальную должность, которая влияет или может повлиять на надлежащее исполнение им должностных обязанностей, о возможности получения доходов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430C4D" w:rsidRPr="00430C4D" w:rsidRDefault="00430C4D" w:rsidP="008C3F23">
      <w:pPr>
        <w:ind w:firstLine="851"/>
        <w:jc w:val="both"/>
        <w:rPr>
          <w:rFonts w:cs="Times New Roman"/>
          <w:sz w:val="28"/>
          <w:szCs w:val="28"/>
          <w:lang w:val="ru-RU"/>
        </w:rPr>
      </w:pPr>
      <w:r w:rsidRPr="00430C4D">
        <w:rPr>
          <w:rFonts w:cs="Times New Roman"/>
          <w:sz w:val="28"/>
          <w:szCs w:val="28"/>
          <w:lang w:val="ru-RU"/>
        </w:rPr>
        <w:t>- дата подачи уведомления;</w:t>
      </w:r>
    </w:p>
    <w:p w:rsidR="00430C4D" w:rsidRPr="00430C4D" w:rsidRDefault="00430C4D" w:rsidP="008C3F23">
      <w:pPr>
        <w:ind w:firstLine="851"/>
        <w:jc w:val="both"/>
        <w:rPr>
          <w:rFonts w:cs="Times New Roman"/>
          <w:sz w:val="28"/>
          <w:szCs w:val="28"/>
          <w:lang w:val="ru-RU"/>
        </w:rPr>
      </w:pPr>
      <w:r w:rsidRPr="00430C4D">
        <w:rPr>
          <w:rFonts w:cs="Times New Roman"/>
          <w:sz w:val="28"/>
          <w:szCs w:val="28"/>
          <w:lang w:val="ru-RU"/>
        </w:rPr>
        <w:t>- подпись лица, замещающего муниципальную должность.</w:t>
      </w:r>
    </w:p>
    <w:p w:rsidR="00430C4D" w:rsidRPr="00430C4D" w:rsidRDefault="00430C4D" w:rsidP="008C3F23">
      <w:pPr>
        <w:ind w:firstLine="851"/>
        <w:jc w:val="both"/>
        <w:rPr>
          <w:rFonts w:cs="Times New Roman"/>
          <w:sz w:val="28"/>
          <w:szCs w:val="28"/>
          <w:lang w:val="ru-RU"/>
        </w:rPr>
      </w:pPr>
      <w:bookmarkStart w:id="14" w:name="sub_17"/>
      <w:r w:rsidRPr="00430C4D">
        <w:rPr>
          <w:rFonts w:cs="Times New Roman"/>
          <w:sz w:val="28"/>
          <w:szCs w:val="28"/>
          <w:lang w:val="ru-RU"/>
        </w:rPr>
        <w:t>7. Регистрация уведомлений о возникшем конфликте интересов или о возможности его возникновения, письменной информации об этом из иных источников осуществляется в Журнале учета входящей документации в день поступления уведомления</w:t>
      </w:r>
      <w:r w:rsidR="00BC5114">
        <w:rPr>
          <w:rFonts w:cs="Times New Roman"/>
          <w:sz w:val="28"/>
          <w:szCs w:val="28"/>
          <w:lang w:val="ru-RU"/>
        </w:rPr>
        <w:t xml:space="preserve"> (форма уведомления приведена в приложении № 2 к настоящему порядку)</w:t>
      </w:r>
      <w:r w:rsidRPr="00430C4D">
        <w:rPr>
          <w:rFonts w:cs="Times New Roman"/>
          <w:sz w:val="28"/>
          <w:szCs w:val="28"/>
          <w:lang w:val="ru-RU"/>
        </w:rPr>
        <w:t>.</w:t>
      </w:r>
    </w:p>
    <w:p w:rsidR="00430C4D" w:rsidRPr="00430C4D" w:rsidRDefault="00430C4D" w:rsidP="008C3F23">
      <w:pPr>
        <w:ind w:firstLine="851"/>
        <w:jc w:val="both"/>
        <w:rPr>
          <w:rFonts w:cs="Times New Roman"/>
          <w:sz w:val="28"/>
          <w:szCs w:val="28"/>
          <w:lang w:val="ru-RU"/>
        </w:rPr>
      </w:pPr>
      <w:bookmarkStart w:id="15" w:name="sub_18"/>
      <w:bookmarkEnd w:id="14"/>
      <w:r w:rsidRPr="00430C4D">
        <w:rPr>
          <w:rFonts w:cs="Times New Roman"/>
          <w:sz w:val="28"/>
          <w:szCs w:val="28"/>
          <w:lang w:val="ru-RU"/>
        </w:rPr>
        <w:t xml:space="preserve">8. Председатель представительного органа местного самоуправления, </w:t>
      </w:r>
      <w:r w:rsidR="00953950">
        <w:rPr>
          <w:rFonts w:cs="Times New Roman"/>
          <w:sz w:val="28"/>
          <w:szCs w:val="28"/>
          <w:lang w:val="ru-RU"/>
        </w:rPr>
        <w:t xml:space="preserve"> если ему</w:t>
      </w:r>
      <w:r w:rsidRPr="00430C4D">
        <w:rPr>
          <w:rFonts w:cs="Times New Roman"/>
          <w:sz w:val="28"/>
          <w:szCs w:val="28"/>
          <w:lang w:val="ru-RU"/>
        </w:rPr>
        <w:t xml:space="preserve"> стало известно о возникновении у лица, замещающего муниципальную должность, личной заинтересованности, которая приводит или может привест</w:t>
      </w:r>
      <w:r w:rsidR="00953950">
        <w:rPr>
          <w:rFonts w:cs="Times New Roman"/>
          <w:sz w:val="28"/>
          <w:szCs w:val="28"/>
          <w:lang w:val="ru-RU"/>
        </w:rPr>
        <w:t>и к конфликту интересов, обязан</w:t>
      </w:r>
      <w:r w:rsidRPr="00430C4D">
        <w:rPr>
          <w:rFonts w:cs="Times New Roman"/>
          <w:sz w:val="28"/>
          <w:szCs w:val="28"/>
          <w:lang w:val="ru-RU"/>
        </w:rPr>
        <w:t xml:space="preserve"> принять меры по предотвращению или урегулированию конфликта интересов.</w:t>
      </w:r>
    </w:p>
    <w:p w:rsidR="009775FD" w:rsidRDefault="00430C4D" w:rsidP="009775FD">
      <w:pPr>
        <w:ind w:firstLine="851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bookmarkStart w:id="16" w:name="sub_19"/>
      <w:bookmarkEnd w:id="15"/>
      <w:r w:rsidRPr="009775FD">
        <w:rPr>
          <w:rFonts w:cs="Times New Roman"/>
          <w:sz w:val="28"/>
          <w:szCs w:val="28"/>
          <w:lang w:val="ru-RU"/>
        </w:rPr>
        <w:t xml:space="preserve">9. </w:t>
      </w:r>
      <w:bookmarkStart w:id="17" w:name="sub_110"/>
      <w:bookmarkEnd w:id="16"/>
      <w:r w:rsidR="009775FD" w:rsidRPr="009775FD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Предотвращение или урегулирование конфликта интересов может состоять в изменении должностного или служебного положения лица, </w:t>
      </w:r>
      <w:r w:rsidR="009775FD">
        <w:rPr>
          <w:rFonts w:eastAsiaTheme="minorHAnsi" w:cs="Times New Roman"/>
          <w:color w:val="auto"/>
          <w:sz w:val="28"/>
          <w:szCs w:val="28"/>
          <w:lang w:val="ru-RU" w:bidi="ar-SA"/>
        </w:rPr>
        <w:t>замещающего муниципальную должность</w:t>
      </w:r>
      <w:r w:rsidR="009775FD" w:rsidRPr="009775FD">
        <w:rPr>
          <w:rFonts w:eastAsiaTheme="minorHAnsi" w:cs="Times New Roman"/>
          <w:color w:val="auto"/>
          <w:sz w:val="28"/>
          <w:szCs w:val="28"/>
          <w:lang w:val="ru-RU" w:bidi="ar-SA"/>
        </w:rPr>
        <w:t>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62365A" w:rsidRPr="009775FD" w:rsidRDefault="0062365A" w:rsidP="009775FD">
      <w:pPr>
        <w:ind w:firstLine="851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>
        <w:rPr>
          <w:rFonts w:eastAsiaTheme="minorHAnsi" w:cs="Times New Roman"/>
          <w:color w:val="auto"/>
          <w:sz w:val="28"/>
          <w:szCs w:val="28"/>
          <w:lang w:val="ru-RU" w:bidi="ar-SA"/>
        </w:rPr>
        <w:t>В случае если лицо, замещающее муниципальную должность,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8F0B8A" w:rsidRDefault="00430C4D" w:rsidP="008C3F23">
      <w:pPr>
        <w:ind w:firstLine="851"/>
        <w:jc w:val="both"/>
        <w:rPr>
          <w:rFonts w:cs="Times New Roman"/>
          <w:sz w:val="28"/>
          <w:szCs w:val="28"/>
          <w:lang w:val="ru-RU"/>
        </w:rPr>
      </w:pPr>
      <w:r w:rsidRPr="00430C4D">
        <w:rPr>
          <w:rFonts w:cs="Times New Roman"/>
          <w:sz w:val="28"/>
          <w:szCs w:val="28"/>
          <w:lang w:val="ru-RU"/>
        </w:rPr>
        <w:t xml:space="preserve">10. Непринятие лицом, замещающим муниципальную должность, </w:t>
      </w:r>
      <w:r w:rsidRPr="00430C4D">
        <w:rPr>
          <w:rFonts w:cs="Times New Roman"/>
          <w:sz w:val="28"/>
          <w:szCs w:val="28"/>
          <w:lang w:val="ru-RU"/>
        </w:rPr>
        <w:lastRenderedPageBreak/>
        <w:t xml:space="preserve">являющимся стороной конфликта интересов, мер по предотвращению или </w:t>
      </w:r>
    </w:p>
    <w:p w:rsidR="00430C4D" w:rsidRPr="00430C4D" w:rsidRDefault="00430C4D" w:rsidP="008F0B8A">
      <w:pPr>
        <w:jc w:val="both"/>
        <w:rPr>
          <w:rFonts w:cs="Times New Roman"/>
          <w:sz w:val="28"/>
          <w:szCs w:val="28"/>
          <w:lang w:val="ru-RU"/>
        </w:rPr>
      </w:pPr>
      <w:r w:rsidRPr="00430C4D">
        <w:rPr>
          <w:rFonts w:cs="Times New Roman"/>
          <w:sz w:val="28"/>
          <w:szCs w:val="28"/>
          <w:lang w:val="ru-RU"/>
        </w:rPr>
        <w:t>урегулированию конфликта интересов является правонарушением, влекущим увольнение (досрочное прекращение полномочий, освобождение от замещаемой должности) в связи с утратой доверия в соответствии с законодательством Российской Федерации.</w:t>
      </w:r>
    </w:p>
    <w:p w:rsidR="00430C4D" w:rsidRPr="00430C4D" w:rsidRDefault="00430C4D" w:rsidP="00953950">
      <w:pPr>
        <w:ind w:firstLine="851"/>
        <w:jc w:val="both"/>
        <w:rPr>
          <w:rFonts w:cs="Times New Roman"/>
          <w:sz w:val="28"/>
          <w:szCs w:val="28"/>
          <w:lang w:val="ru-RU"/>
        </w:rPr>
      </w:pPr>
      <w:bookmarkStart w:id="18" w:name="sub_111"/>
      <w:bookmarkEnd w:id="17"/>
      <w:r w:rsidRPr="00430C4D">
        <w:rPr>
          <w:rFonts w:cs="Times New Roman"/>
          <w:sz w:val="28"/>
          <w:szCs w:val="28"/>
          <w:lang w:val="ru-RU"/>
        </w:rPr>
        <w:t xml:space="preserve">11. </w:t>
      </w:r>
      <w:proofErr w:type="gramStart"/>
      <w:r w:rsidRPr="00430C4D">
        <w:rPr>
          <w:rFonts w:cs="Times New Roman"/>
          <w:sz w:val="28"/>
          <w:szCs w:val="28"/>
          <w:lang w:val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(досрочно прекращает полномочия, освобождается от замещаемой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bookmarkEnd w:id="18"/>
    <w:p w:rsidR="00430C4D" w:rsidRPr="00430C4D" w:rsidRDefault="00430C4D" w:rsidP="00430C4D">
      <w:pPr>
        <w:jc w:val="both"/>
        <w:rPr>
          <w:rFonts w:cs="Times New Roman"/>
          <w:sz w:val="28"/>
          <w:szCs w:val="28"/>
          <w:lang w:val="ru-RU"/>
        </w:rPr>
      </w:pPr>
    </w:p>
    <w:p w:rsidR="00430C4D" w:rsidRPr="00430C4D" w:rsidRDefault="00430C4D" w:rsidP="00BC5114">
      <w:pPr>
        <w:pStyle w:val="1"/>
        <w:rPr>
          <w:rFonts w:ascii="Times New Roman" w:hAnsi="Times New Roman"/>
          <w:sz w:val="28"/>
          <w:szCs w:val="28"/>
        </w:rPr>
      </w:pPr>
      <w:bookmarkStart w:id="19" w:name="sub_300"/>
      <w:r w:rsidRPr="00BC5114">
        <w:rPr>
          <w:rFonts w:ascii="Times New Roman" w:hAnsi="Times New Roman"/>
          <w:color w:val="auto"/>
          <w:sz w:val="28"/>
          <w:szCs w:val="28"/>
        </w:rPr>
        <w:t>Раздел III. Организация проверки информации о возникшем конфликте интересов или о возможности его возникновения у лиц, замещающих муниципальные должности</w:t>
      </w:r>
      <w:bookmarkEnd w:id="19"/>
    </w:p>
    <w:p w:rsidR="00430C4D" w:rsidRPr="00430C4D" w:rsidRDefault="00430C4D" w:rsidP="00BC5114">
      <w:pPr>
        <w:ind w:firstLine="851"/>
        <w:jc w:val="both"/>
        <w:rPr>
          <w:rFonts w:cs="Times New Roman"/>
          <w:sz w:val="28"/>
          <w:szCs w:val="28"/>
          <w:lang w:val="ru-RU"/>
        </w:rPr>
      </w:pPr>
      <w:bookmarkStart w:id="20" w:name="sub_112"/>
      <w:r w:rsidRPr="00430C4D">
        <w:rPr>
          <w:rFonts w:cs="Times New Roman"/>
          <w:sz w:val="28"/>
          <w:szCs w:val="28"/>
          <w:lang w:val="ru-RU"/>
        </w:rPr>
        <w:t>12. При поступлении уведомления лица, замещающего муниципальную должность, о возникшем конфликте интересов или о возможности его возникновения либо письменной информации, поступившей из источников, установленных нормативным правовым актом Совета</w:t>
      </w:r>
      <w:r w:rsidR="008C3FB6">
        <w:rPr>
          <w:rFonts w:cs="Times New Roman"/>
          <w:sz w:val="28"/>
          <w:szCs w:val="28"/>
          <w:lang w:val="ru-RU"/>
        </w:rPr>
        <w:t xml:space="preserve"> Канеловского сельского поселения Староминского района</w:t>
      </w:r>
      <w:r w:rsidRPr="00430C4D">
        <w:rPr>
          <w:rFonts w:cs="Times New Roman"/>
          <w:sz w:val="28"/>
          <w:szCs w:val="28"/>
          <w:lang w:val="ru-RU"/>
        </w:rPr>
        <w:t>, председатель Совета в течени</w:t>
      </w:r>
      <w:proofErr w:type="gramStart"/>
      <w:r w:rsidRPr="00430C4D">
        <w:rPr>
          <w:rFonts w:cs="Times New Roman"/>
          <w:sz w:val="28"/>
          <w:szCs w:val="28"/>
          <w:lang w:val="ru-RU"/>
        </w:rPr>
        <w:t>и</w:t>
      </w:r>
      <w:proofErr w:type="gramEnd"/>
      <w:r w:rsidRPr="00430C4D">
        <w:rPr>
          <w:rFonts w:cs="Times New Roman"/>
          <w:sz w:val="28"/>
          <w:szCs w:val="28"/>
          <w:lang w:val="ru-RU"/>
        </w:rPr>
        <w:t xml:space="preserve"> 5 рабочих дней принимает решение о проведении проверки соблюдения требований об урегулировании конфликта интересов в отношении лица, замещающего муниципальную должность. Информация анонимного характера не может служить основанием для проведения проверки.</w:t>
      </w:r>
    </w:p>
    <w:bookmarkEnd w:id="20"/>
    <w:p w:rsidR="00430C4D" w:rsidRPr="00430C4D" w:rsidRDefault="00430C4D" w:rsidP="00BC5114">
      <w:pPr>
        <w:ind w:firstLine="851"/>
        <w:jc w:val="both"/>
        <w:rPr>
          <w:rFonts w:cs="Times New Roman"/>
          <w:sz w:val="28"/>
          <w:szCs w:val="28"/>
          <w:lang w:val="ru-RU"/>
        </w:rPr>
      </w:pPr>
      <w:r w:rsidRPr="00430C4D">
        <w:rPr>
          <w:rFonts w:cs="Times New Roman"/>
          <w:sz w:val="28"/>
          <w:szCs w:val="28"/>
          <w:lang w:val="ru-RU"/>
        </w:rPr>
        <w:t xml:space="preserve">Порядок и основания проведения проверки определяются нормативным правовым актом Совета </w:t>
      </w:r>
      <w:r w:rsidR="008C3FB6">
        <w:rPr>
          <w:rFonts w:cs="Times New Roman"/>
          <w:sz w:val="28"/>
          <w:szCs w:val="28"/>
          <w:lang w:val="ru-RU"/>
        </w:rPr>
        <w:t>Канеловского сельского поселения Староминского района.</w:t>
      </w:r>
    </w:p>
    <w:p w:rsidR="00430C4D" w:rsidRPr="00430C4D" w:rsidRDefault="00430C4D" w:rsidP="00BC5114">
      <w:pPr>
        <w:ind w:firstLine="851"/>
        <w:jc w:val="both"/>
        <w:rPr>
          <w:rFonts w:cs="Times New Roman"/>
          <w:sz w:val="28"/>
          <w:szCs w:val="28"/>
          <w:lang w:val="ru-RU"/>
        </w:rPr>
      </w:pPr>
      <w:r w:rsidRPr="00430C4D">
        <w:rPr>
          <w:rFonts w:cs="Times New Roman"/>
          <w:sz w:val="28"/>
          <w:szCs w:val="28"/>
          <w:lang w:val="ru-RU"/>
        </w:rPr>
        <w:t>Решение принимается отдельно в отношении каждого лица, замещающего муниципальную должность, и направляется в комиссию по соблюдению требований к должностному поведению лиц, замещающих муниципальные должности, и урегулированию конфликта интересов.</w:t>
      </w:r>
    </w:p>
    <w:p w:rsidR="00430C4D" w:rsidRPr="00430C4D" w:rsidRDefault="00430C4D" w:rsidP="00BC5114">
      <w:pPr>
        <w:ind w:firstLine="851"/>
        <w:jc w:val="both"/>
        <w:rPr>
          <w:rFonts w:cs="Times New Roman"/>
          <w:sz w:val="28"/>
          <w:szCs w:val="28"/>
          <w:lang w:val="ru-RU"/>
        </w:rPr>
      </w:pPr>
      <w:bookmarkStart w:id="21" w:name="sub_113"/>
      <w:r w:rsidRPr="00430C4D">
        <w:rPr>
          <w:rFonts w:cs="Times New Roman"/>
          <w:sz w:val="28"/>
          <w:szCs w:val="28"/>
          <w:lang w:val="ru-RU"/>
        </w:rPr>
        <w:t>13. Для рассмотрения материалов проверки создается комиссия по соблюдению требований к должностному поведению лиц, замещающих муниципальные должности, и урегулированию конфликта интересов.</w:t>
      </w:r>
    </w:p>
    <w:bookmarkEnd w:id="21"/>
    <w:p w:rsidR="00430C4D" w:rsidRPr="00430C4D" w:rsidRDefault="00430C4D" w:rsidP="00430C4D">
      <w:pPr>
        <w:jc w:val="both"/>
        <w:rPr>
          <w:rFonts w:cs="Times New Roman"/>
          <w:sz w:val="28"/>
          <w:szCs w:val="28"/>
          <w:lang w:val="ru-RU"/>
        </w:rPr>
      </w:pPr>
    </w:p>
    <w:p w:rsidR="00430C4D" w:rsidRDefault="00430C4D" w:rsidP="00BC5114">
      <w:pPr>
        <w:jc w:val="both"/>
        <w:rPr>
          <w:b/>
          <w:sz w:val="28"/>
          <w:szCs w:val="28"/>
          <w:lang w:val="ru-RU"/>
        </w:rPr>
      </w:pPr>
    </w:p>
    <w:p w:rsidR="00BC5114" w:rsidRDefault="00BC5114" w:rsidP="00BC5114">
      <w:pPr>
        <w:jc w:val="both"/>
        <w:rPr>
          <w:b/>
          <w:sz w:val="28"/>
          <w:szCs w:val="28"/>
          <w:lang w:val="ru-RU"/>
        </w:rPr>
      </w:pPr>
    </w:p>
    <w:p w:rsidR="00BC5114" w:rsidRPr="008C3FB6" w:rsidRDefault="008C3FB6" w:rsidP="00BC5114">
      <w:pPr>
        <w:jc w:val="both"/>
        <w:rPr>
          <w:sz w:val="28"/>
          <w:szCs w:val="28"/>
          <w:lang w:val="ru-RU"/>
        </w:rPr>
      </w:pPr>
      <w:proofErr w:type="gramStart"/>
      <w:r w:rsidRPr="008C3FB6">
        <w:rPr>
          <w:sz w:val="28"/>
          <w:szCs w:val="28"/>
          <w:lang w:val="ru-RU"/>
        </w:rPr>
        <w:t>Исполняющий</w:t>
      </w:r>
      <w:proofErr w:type="gramEnd"/>
      <w:r w:rsidRPr="008C3FB6">
        <w:rPr>
          <w:sz w:val="28"/>
          <w:szCs w:val="28"/>
          <w:lang w:val="ru-RU"/>
        </w:rPr>
        <w:t xml:space="preserve"> обязанности главы</w:t>
      </w:r>
    </w:p>
    <w:p w:rsidR="008C3FB6" w:rsidRPr="008C3FB6" w:rsidRDefault="008C3FB6" w:rsidP="00BC5114">
      <w:pPr>
        <w:jc w:val="both"/>
        <w:rPr>
          <w:sz w:val="28"/>
          <w:szCs w:val="28"/>
          <w:lang w:val="ru-RU"/>
        </w:rPr>
      </w:pPr>
      <w:r w:rsidRPr="008C3FB6">
        <w:rPr>
          <w:sz w:val="28"/>
          <w:szCs w:val="28"/>
          <w:lang w:val="ru-RU"/>
        </w:rPr>
        <w:t>Канеловского сельского поселения</w:t>
      </w:r>
    </w:p>
    <w:p w:rsidR="008C3FB6" w:rsidRPr="008C3FB6" w:rsidRDefault="008C3FB6" w:rsidP="00FE779F">
      <w:pPr>
        <w:rPr>
          <w:sz w:val="28"/>
          <w:szCs w:val="28"/>
          <w:lang w:val="ru-RU"/>
        </w:rPr>
      </w:pPr>
      <w:r w:rsidRPr="008C3FB6">
        <w:rPr>
          <w:sz w:val="28"/>
          <w:szCs w:val="28"/>
          <w:lang w:val="ru-RU"/>
        </w:rPr>
        <w:t xml:space="preserve">Староминского района                                                     </w:t>
      </w:r>
      <w:r w:rsidR="00FE779F">
        <w:rPr>
          <w:sz w:val="28"/>
          <w:szCs w:val="28"/>
          <w:lang w:val="ru-RU"/>
        </w:rPr>
        <w:t xml:space="preserve">                       </w:t>
      </w:r>
      <w:proofErr w:type="spellStart"/>
      <w:r w:rsidRPr="008C3FB6">
        <w:rPr>
          <w:sz w:val="28"/>
          <w:szCs w:val="28"/>
          <w:lang w:val="ru-RU"/>
        </w:rPr>
        <w:t>А.П.Евтенко</w:t>
      </w:r>
      <w:proofErr w:type="spellEnd"/>
    </w:p>
    <w:p w:rsidR="00BC5114" w:rsidRPr="008C3FB6" w:rsidRDefault="00BC5114" w:rsidP="00BC5114">
      <w:pPr>
        <w:jc w:val="both"/>
        <w:rPr>
          <w:sz w:val="28"/>
          <w:szCs w:val="28"/>
          <w:lang w:val="ru-RU"/>
        </w:rPr>
      </w:pPr>
    </w:p>
    <w:p w:rsidR="00BC5114" w:rsidRDefault="00BC5114" w:rsidP="00BC5114">
      <w:pPr>
        <w:jc w:val="both"/>
        <w:rPr>
          <w:b/>
          <w:sz w:val="28"/>
          <w:szCs w:val="28"/>
          <w:lang w:val="ru-RU"/>
        </w:rPr>
      </w:pPr>
    </w:p>
    <w:p w:rsidR="00BC5114" w:rsidRDefault="00BC5114" w:rsidP="00BC5114">
      <w:pPr>
        <w:jc w:val="both"/>
        <w:rPr>
          <w:b/>
          <w:sz w:val="28"/>
          <w:szCs w:val="28"/>
          <w:lang w:val="ru-RU"/>
        </w:rPr>
      </w:pPr>
    </w:p>
    <w:p w:rsidR="00BC5114" w:rsidRDefault="00BC5114" w:rsidP="00BC5114">
      <w:pPr>
        <w:jc w:val="both"/>
        <w:rPr>
          <w:b/>
          <w:sz w:val="28"/>
          <w:szCs w:val="28"/>
          <w:lang w:val="ru-RU"/>
        </w:rPr>
      </w:pPr>
    </w:p>
    <w:p w:rsidR="007D667E" w:rsidRDefault="007D667E" w:rsidP="00BC5114">
      <w:pPr>
        <w:jc w:val="both"/>
        <w:rPr>
          <w:b/>
          <w:sz w:val="28"/>
          <w:szCs w:val="28"/>
          <w:lang w:val="ru-RU"/>
        </w:rPr>
      </w:pPr>
    </w:p>
    <w:p w:rsidR="007D667E" w:rsidRDefault="007D667E" w:rsidP="00BC5114">
      <w:pPr>
        <w:jc w:val="both"/>
        <w:rPr>
          <w:b/>
          <w:sz w:val="28"/>
          <w:szCs w:val="28"/>
          <w:lang w:val="ru-RU"/>
        </w:rPr>
      </w:pPr>
    </w:p>
    <w:p w:rsidR="007D667E" w:rsidRDefault="007D667E" w:rsidP="00BC5114">
      <w:pPr>
        <w:jc w:val="both"/>
        <w:rPr>
          <w:b/>
          <w:sz w:val="28"/>
          <w:szCs w:val="28"/>
          <w:lang w:val="ru-RU"/>
        </w:rPr>
      </w:pPr>
    </w:p>
    <w:p w:rsidR="007D667E" w:rsidRDefault="007D667E" w:rsidP="00BC5114">
      <w:pPr>
        <w:jc w:val="both"/>
        <w:rPr>
          <w:b/>
          <w:sz w:val="28"/>
          <w:szCs w:val="28"/>
          <w:lang w:val="ru-RU"/>
        </w:rPr>
      </w:pPr>
    </w:p>
    <w:p w:rsidR="007D667E" w:rsidRDefault="007D667E" w:rsidP="00BC5114">
      <w:pPr>
        <w:jc w:val="both"/>
        <w:rPr>
          <w:b/>
          <w:sz w:val="28"/>
          <w:szCs w:val="28"/>
          <w:lang w:val="ru-RU"/>
        </w:rPr>
      </w:pPr>
    </w:p>
    <w:p w:rsidR="00BC5114" w:rsidRDefault="00BC5114" w:rsidP="00BC5114">
      <w:pPr>
        <w:jc w:val="both"/>
        <w:rPr>
          <w:b/>
          <w:sz w:val="28"/>
          <w:szCs w:val="28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2"/>
        <w:gridCol w:w="4868"/>
      </w:tblGrid>
      <w:tr w:rsidR="00BC5114" w:rsidRPr="00301C7E" w:rsidTr="00373B7E">
        <w:trPr>
          <w:trHeight w:val="2898"/>
        </w:trPr>
        <w:tc>
          <w:tcPr>
            <w:tcW w:w="4702" w:type="dxa"/>
          </w:tcPr>
          <w:p w:rsidR="00BC5114" w:rsidRDefault="00BC5114" w:rsidP="00373B7E">
            <w:pPr>
              <w:pStyle w:val="1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BC5114" w:rsidRDefault="00BC5114" w:rsidP="00373B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6FF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691E">
              <w:rPr>
                <w:rFonts w:ascii="Times New Roman" w:hAnsi="Times New Roman"/>
                <w:sz w:val="28"/>
                <w:szCs w:val="28"/>
              </w:rPr>
              <w:t>№1</w:t>
            </w:r>
          </w:p>
          <w:p w:rsidR="00BC5114" w:rsidRDefault="00BC5114" w:rsidP="007C30B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6F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                                                                   </w:t>
            </w:r>
            <w:r w:rsidRPr="00DD56F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                                                     </w:t>
            </w:r>
            <w:r w:rsidR="00B3691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 порядку предотвращения и урегулирования конфликта интересов для лиц, замещающих муниципальные должности муниципального образования </w:t>
            </w:r>
            <w:r w:rsidR="007D667E">
              <w:rPr>
                <w:rFonts w:ascii="Times New Roman" w:hAnsi="Times New Roman"/>
                <w:spacing w:val="-2"/>
                <w:sz w:val="28"/>
                <w:szCs w:val="28"/>
              </w:rPr>
              <w:t>Канеловское сельское поселение Староминского</w:t>
            </w:r>
            <w:r w:rsidR="00B3691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район</w:t>
            </w:r>
            <w:r w:rsidR="007D667E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DD56F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tbl>
      <w:tblPr>
        <w:tblW w:w="9498" w:type="dxa"/>
        <w:tblInd w:w="108" w:type="dxa"/>
        <w:tblLayout w:type="fixed"/>
        <w:tblLook w:val="0000"/>
      </w:tblPr>
      <w:tblGrid>
        <w:gridCol w:w="280"/>
        <w:gridCol w:w="700"/>
        <w:gridCol w:w="280"/>
        <w:gridCol w:w="700"/>
        <w:gridCol w:w="1159"/>
        <w:gridCol w:w="801"/>
        <w:gridCol w:w="49"/>
        <w:gridCol w:w="426"/>
        <w:gridCol w:w="283"/>
        <w:gridCol w:w="502"/>
        <w:gridCol w:w="207"/>
        <w:gridCol w:w="73"/>
        <w:gridCol w:w="210"/>
        <w:gridCol w:w="70"/>
        <w:gridCol w:w="3758"/>
      </w:tblGrid>
      <w:tr w:rsidR="00B3691E" w:rsidRPr="00301C7E" w:rsidTr="007C30BA">
        <w:tc>
          <w:tcPr>
            <w:tcW w:w="9498" w:type="dxa"/>
            <w:gridSpan w:val="15"/>
          </w:tcPr>
          <w:p w:rsidR="00B3691E" w:rsidRPr="00B3691E" w:rsidRDefault="00B3691E" w:rsidP="007C30BA">
            <w:pPr>
              <w:pStyle w:val="1"/>
              <w:rPr>
                <w:rFonts w:ascii="Times New Roman" w:hAnsi="Times New Roman"/>
                <w:color w:val="auto"/>
              </w:rPr>
            </w:pPr>
            <w:r w:rsidRPr="00B3691E">
              <w:rPr>
                <w:rFonts w:ascii="Times New Roman" w:hAnsi="Times New Roman"/>
                <w:color w:val="auto"/>
              </w:rPr>
              <w:t>Форма уведомления</w:t>
            </w:r>
            <w:r w:rsidRPr="00B3691E">
              <w:rPr>
                <w:rFonts w:ascii="Times New Roman" w:hAnsi="Times New Roman"/>
                <w:color w:val="auto"/>
              </w:rPr>
              <w:br/>
              <w:t>о возникшем конфликте интересов или о возможности его возникновения</w:t>
            </w:r>
          </w:p>
        </w:tc>
      </w:tr>
      <w:tr w:rsidR="00B3691E" w:rsidRPr="00301C7E" w:rsidTr="007C30BA">
        <w:tc>
          <w:tcPr>
            <w:tcW w:w="9498" w:type="dxa"/>
            <w:gridSpan w:val="15"/>
          </w:tcPr>
          <w:p w:rsidR="00B3691E" w:rsidRDefault="00B3691E" w:rsidP="00373B7E">
            <w:pPr>
              <w:pStyle w:val="ae"/>
            </w:pPr>
          </w:p>
        </w:tc>
      </w:tr>
      <w:tr w:rsidR="00B3691E" w:rsidRPr="00B3691E" w:rsidTr="007C30BA">
        <w:tc>
          <w:tcPr>
            <w:tcW w:w="4678" w:type="dxa"/>
            <w:gridSpan w:val="9"/>
          </w:tcPr>
          <w:p w:rsidR="00B3691E" w:rsidRDefault="00B3691E" w:rsidP="00373B7E">
            <w:pPr>
              <w:pStyle w:val="ae"/>
            </w:pPr>
          </w:p>
        </w:tc>
        <w:tc>
          <w:tcPr>
            <w:tcW w:w="4820" w:type="dxa"/>
            <w:gridSpan w:val="6"/>
          </w:tcPr>
          <w:p w:rsidR="00B3691E" w:rsidRDefault="00C63F3C" w:rsidP="00373B7E">
            <w:pPr>
              <w:pStyle w:val="ae"/>
            </w:pPr>
            <w:r>
              <w:t>______________________________________________________________________________________________________</w:t>
            </w:r>
          </w:p>
        </w:tc>
      </w:tr>
      <w:tr w:rsidR="00B3691E" w:rsidRPr="00301C7E" w:rsidTr="007C30BA">
        <w:tc>
          <w:tcPr>
            <w:tcW w:w="4678" w:type="dxa"/>
            <w:gridSpan w:val="9"/>
          </w:tcPr>
          <w:p w:rsidR="00B3691E" w:rsidRDefault="00B3691E" w:rsidP="00373B7E">
            <w:pPr>
              <w:pStyle w:val="ae"/>
            </w:pPr>
          </w:p>
        </w:tc>
        <w:tc>
          <w:tcPr>
            <w:tcW w:w="4820" w:type="dxa"/>
            <w:gridSpan w:val="6"/>
          </w:tcPr>
          <w:p w:rsidR="00B3691E" w:rsidRPr="00B3691E" w:rsidRDefault="00B3691E" w:rsidP="00373B7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3691E">
              <w:rPr>
                <w:rFonts w:ascii="Times New Roman" w:hAnsi="Times New Roman" w:cs="Times New Roman"/>
              </w:rPr>
              <w:t>(</w:t>
            </w:r>
            <w:r w:rsidRPr="00B3691E">
              <w:rPr>
                <w:rFonts w:ascii="Times New Roman" w:hAnsi="Times New Roman" w:cs="Times New Roman"/>
                <w:sz w:val="22"/>
                <w:szCs w:val="22"/>
              </w:rPr>
              <w:t>наименование представительного органа местного самоуправления)</w:t>
            </w:r>
          </w:p>
        </w:tc>
      </w:tr>
      <w:tr w:rsidR="00B3691E" w:rsidTr="007C30BA">
        <w:tc>
          <w:tcPr>
            <w:tcW w:w="4678" w:type="dxa"/>
            <w:gridSpan w:val="9"/>
          </w:tcPr>
          <w:p w:rsidR="00B3691E" w:rsidRDefault="00B3691E" w:rsidP="00373B7E">
            <w:pPr>
              <w:pStyle w:val="ae"/>
            </w:pPr>
          </w:p>
        </w:tc>
        <w:tc>
          <w:tcPr>
            <w:tcW w:w="709" w:type="dxa"/>
            <w:gridSpan w:val="2"/>
          </w:tcPr>
          <w:p w:rsidR="00B3691E" w:rsidRPr="00B3691E" w:rsidRDefault="00B3691E" w:rsidP="00373B7E">
            <w:pPr>
              <w:pStyle w:val="ae"/>
              <w:rPr>
                <w:rFonts w:ascii="Times New Roman" w:hAnsi="Times New Roman" w:cs="Times New Roman"/>
              </w:rPr>
            </w:pPr>
            <w:r w:rsidRPr="00B3691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</w:p>
        </w:tc>
        <w:tc>
          <w:tcPr>
            <w:tcW w:w="4111" w:type="dxa"/>
            <w:gridSpan w:val="4"/>
          </w:tcPr>
          <w:p w:rsidR="00B3691E" w:rsidRDefault="00C63F3C" w:rsidP="00373B7E">
            <w:pPr>
              <w:pStyle w:val="ae"/>
            </w:pPr>
            <w:r>
              <w:t>_______________________________________________________________________________________</w:t>
            </w:r>
          </w:p>
        </w:tc>
      </w:tr>
      <w:tr w:rsidR="00B3691E" w:rsidRPr="00301C7E" w:rsidTr="007C30BA">
        <w:tc>
          <w:tcPr>
            <w:tcW w:w="4678" w:type="dxa"/>
            <w:gridSpan w:val="9"/>
          </w:tcPr>
          <w:p w:rsidR="00B3691E" w:rsidRDefault="00B3691E" w:rsidP="00373B7E">
            <w:pPr>
              <w:pStyle w:val="ae"/>
            </w:pPr>
          </w:p>
        </w:tc>
        <w:tc>
          <w:tcPr>
            <w:tcW w:w="4820" w:type="dxa"/>
            <w:gridSpan w:val="6"/>
          </w:tcPr>
          <w:p w:rsidR="00B3691E" w:rsidRPr="00B3691E" w:rsidRDefault="00B3691E" w:rsidP="00373B7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3691E">
              <w:rPr>
                <w:rFonts w:ascii="Times New Roman" w:hAnsi="Times New Roman" w:cs="Times New Roman"/>
                <w:sz w:val="22"/>
                <w:szCs w:val="22"/>
              </w:rPr>
              <w:t>(Ф.И.О. уведомителя, наименование муниципальной должности)</w:t>
            </w:r>
          </w:p>
        </w:tc>
      </w:tr>
      <w:tr w:rsidR="00C63F3C" w:rsidRPr="00301C7E" w:rsidTr="007C30BA">
        <w:trPr>
          <w:trHeight w:val="686"/>
        </w:trPr>
        <w:tc>
          <w:tcPr>
            <w:tcW w:w="9498" w:type="dxa"/>
            <w:gridSpan w:val="15"/>
          </w:tcPr>
          <w:p w:rsidR="00C63F3C" w:rsidRDefault="00C63F3C" w:rsidP="00373B7E">
            <w:pPr>
              <w:pStyle w:val="1"/>
            </w:pPr>
            <w:r w:rsidRPr="00B3691E">
              <w:rPr>
                <w:rFonts w:ascii="Times New Roman" w:hAnsi="Times New Roman"/>
                <w:color w:val="auto"/>
              </w:rPr>
              <w:t>Уведомление</w:t>
            </w:r>
            <w:r w:rsidRPr="00B3691E">
              <w:rPr>
                <w:rFonts w:ascii="Times New Roman" w:hAnsi="Times New Roman"/>
                <w:color w:val="auto"/>
              </w:rPr>
              <w:br/>
              <w:t>о возникшем конфликте интересов или о возможности его возникновения</w:t>
            </w:r>
          </w:p>
        </w:tc>
      </w:tr>
      <w:tr w:rsidR="00C63F3C" w:rsidRPr="00301C7E" w:rsidTr="007C30BA">
        <w:trPr>
          <w:trHeight w:val="573"/>
        </w:trPr>
        <w:tc>
          <w:tcPr>
            <w:tcW w:w="9498" w:type="dxa"/>
            <w:gridSpan w:val="15"/>
          </w:tcPr>
          <w:p w:rsidR="00C63F3C" w:rsidRDefault="00C63F3C" w:rsidP="00373B7E">
            <w:pPr>
              <w:pStyle w:val="ae"/>
            </w:pPr>
            <w:r w:rsidRPr="00B3691E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11" w:history="1">
              <w:r w:rsidRPr="00B3691E">
                <w:rPr>
                  <w:rStyle w:val="a8"/>
                  <w:rFonts w:ascii="Times New Roman" w:hAnsi="Times New Roman" w:cs="Times New Roman"/>
                  <w:color w:val="auto"/>
                </w:rPr>
                <w:t>Федеральным законом</w:t>
              </w:r>
            </w:hyperlink>
            <w:r w:rsidRPr="00B3691E">
              <w:rPr>
                <w:rFonts w:ascii="Times New Roman" w:hAnsi="Times New Roman" w:cs="Times New Roman"/>
              </w:rPr>
              <w:t xml:space="preserve"> от 25.12.2008 N 273-ФЗ "О противодействии коррупции" сообщаю, что:</w:t>
            </w:r>
          </w:p>
        </w:tc>
      </w:tr>
      <w:tr w:rsidR="00B3691E" w:rsidRPr="00B3691E" w:rsidTr="007C30BA">
        <w:tc>
          <w:tcPr>
            <w:tcW w:w="9498" w:type="dxa"/>
            <w:gridSpan w:val="15"/>
          </w:tcPr>
          <w:p w:rsidR="00B3691E" w:rsidRDefault="00C63F3C" w:rsidP="00373B7E">
            <w:pPr>
              <w:pStyle w:val="ae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63F3C" w:rsidRPr="00301C7E" w:rsidTr="007C30BA">
        <w:trPr>
          <w:trHeight w:val="583"/>
        </w:trPr>
        <w:tc>
          <w:tcPr>
            <w:tcW w:w="9498" w:type="dxa"/>
            <w:gridSpan w:val="15"/>
          </w:tcPr>
          <w:p w:rsidR="00C63F3C" w:rsidRPr="00C63F3C" w:rsidRDefault="00C63F3C" w:rsidP="00373B7E">
            <w:pPr>
              <w:pStyle w:val="ae"/>
              <w:jc w:val="center"/>
              <w:rPr>
                <w:sz w:val="20"/>
                <w:szCs w:val="20"/>
              </w:rPr>
            </w:pPr>
            <w:r w:rsidRPr="00C63F3C">
              <w:rPr>
                <w:rFonts w:ascii="Times New Roman" w:hAnsi="Times New Roman" w:cs="Times New Roman"/>
                <w:sz w:val="20"/>
                <w:szCs w:val="20"/>
              </w:rPr>
              <w:t>(Описание личной заинтересованности, которая приводит или может привести к возникновению конфликта интересов)</w:t>
            </w:r>
          </w:p>
        </w:tc>
      </w:tr>
      <w:tr w:rsidR="00B3691E" w:rsidRPr="00B3691E" w:rsidTr="007C30BA">
        <w:tc>
          <w:tcPr>
            <w:tcW w:w="9498" w:type="dxa"/>
            <w:gridSpan w:val="15"/>
          </w:tcPr>
          <w:p w:rsidR="00B3691E" w:rsidRDefault="00C63F3C" w:rsidP="00373B7E">
            <w:pPr>
              <w:pStyle w:val="ae"/>
            </w:pPr>
            <w:r>
              <w:t>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63F3C" w:rsidRPr="00B3691E" w:rsidTr="007C30BA">
        <w:trPr>
          <w:trHeight w:val="1465"/>
        </w:trPr>
        <w:tc>
          <w:tcPr>
            <w:tcW w:w="9498" w:type="dxa"/>
            <w:gridSpan w:val="15"/>
          </w:tcPr>
          <w:p w:rsidR="00C63F3C" w:rsidRPr="007C30BA" w:rsidRDefault="00C63F3C" w:rsidP="00373B7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0BA">
              <w:rPr>
                <w:rFonts w:ascii="Times New Roman" w:hAnsi="Times New Roman" w:cs="Times New Roman"/>
                <w:sz w:val="20"/>
                <w:szCs w:val="20"/>
              </w:rPr>
              <w:t>(Описание должностных обязанностей, на исполнение которых может негативно повлиять либо негативно влияет личная заинтересованность)</w:t>
            </w:r>
          </w:p>
          <w:p w:rsidR="00C63F3C" w:rsidRPr="00C63F3C" w:rsidRDefault="00C63F3C" w:rsidP="00C63F3C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3691E" w:rsidRPr="00B3691E" w:rsidTr="007C30BA">
        <w:tc>
          <w:tcPr>
            <w:tcW w:w="9498" w:type="dxa"/>
            <w:gridSpan w:val="15"/>
          </w:tcPr>
          <w:p w:rsidR="00B3691E" w:rsidRDefault="00B3691E" w:rsidP="00373B7E">
            <w:pPr>
              <w:pStyle w:val="ae"/>
            </w:pPr>
          </w:p>
        </w:tc>
      </w:tr>
      <w:tr w:rsidR="00B3691E" w:rsidRPr="00B3691E" w:rsidTr="007C30BA">
        <w:tc>
          <w:tcPr>
            <w:tcW w:w="3920" w:type="dxa"/>
            <w:gridSpan w:val="6"/>
          </w:tcPr>
          <w:p w:rsidR="00B3691E" w:rsidRDefault="00C63F3C" w:rsidP="00373B7E">
            <w:pPr>
              <w:pStyle w:val="ae"/>
            </w:pPr>
            <w:r>
              <w:t>___________________________</w:t>
            </w:r>
          </w:p>
        </w:tc>
        <w:tc>
          <w:tcPr>
            <w:tcW w:w="1540" w:type="dxa"/>
            <w:gridSpan w:val="6"/>
          </w:tcPr>
          <w:p w:rsidR="00B3691E" w:rsidRDefault="00B3691E" w:rsidP="00373B7E">
            <w:pPr>
              <w:pStyle w:val="ae"/>
            </w:pPr>
          </w:p>
        </w:tc>
        <w:tc>
          <w:tcPr>
            <w:tcW w:w="4038" w:type="dxa"/>
            <w:gridSpan w:val="3"/>
          </w:tcPr>
          <w:p w:rsidR="00B3691E" w:rsidRDefault="00C63F3C" w:rsidP="00373B7E">
            <w:pPr>
              <w:pStyle w:val="ae"/>
            </w:pPr>
            <w:r>
              <w:t>____________________________</w:t>
            </w:r>
          </w:p>
        </w:tc>
      </w:tr>
      <w:tr w:rsidR="00B3691E" w:rsidTr="007C30BA">
        <w:tc>
          <w:tcPr>
            <w:tcW w:w="1960" w:type="dxa"/>
            <w:gridSpan w:val="4"/>
          </w:tcPr>
          <w:p w:rsidR="00B3691E" w:rsidRPr="00B3691E" w:rsidRDefault="00B3691E" w:rsidP="00373B7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3691E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1960" w:type="dxa"/>
            <w:gridSpan w:val="2"/>
          </w:tcPr>
          <w:p w:rsidR="00B3691E" w:rsidRPr="00B3691E" w:rsidRDefault="00B3691E" w:rsidP="00373B7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3691E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1540" w:type="dxa"/>
            <w:gridSpan w:val="6"/>
          </w:tcPr>
          <w:p w:rsidR="00B3691E" w:rsidRPr="00B3691E" w:rsidRDefault="00B3691E" w:rsidP="00373B7E">
            <w:pPr>
              <w:pStyle w:val="ae"/>
            </w:pPr>
          </w:p>
        </w:tc>
        <w:tc>
          <w:tcPr>
            <w:tcW w:w="4038" w:type="dxa"/>
            <w:gridSpan w:val="3"/>
          </w:tcPr>
          <w:p w:rsidR="00B3691E" w:rsidRPr="00B3691E" w:rsidRDefault="00B3691E" w:rsidP="00373B7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3691E">
              <w:rPr>
                <w:rFonts w:ascii="Times New Roman" w:hAnsi="Times New Roman" w:cs="Times New Roman"/>
                <w:sz w:val="22"/>
                <w:szCs w:val="22"/>
              </w:rPr>
              <w:t>(инициалы и фамилия)</w:t>
            </w:r>
          </w:p>
        </w:tc>
      </w:tr>
      <w:tr w:rsidR="00C63F3C" w:rsidTr="007C30BA">
        <w:trPr>
          <w:trHeight w:val="240"/>
        </w:trPr>
        <w:tc>
          <w:tcPr>
            <w:tcW w:w="9498" w:type="dxa"/>
            <w:gridSpan w:val="15"/>
          </w:tcPr>
          <w:p w:rsidR="00C63F3C" w:rsidRDefault="00C63F3C" w:rsidP="00373B7E">
            <w:pPr>
              <w:pStyle w:val="ae"/>
            </w:pPr>
          </w:p>
        </w:tc>
      </w:tr>
      <w:tr w:rsidR="00B3691E" w:rsidRPr="00301C7E" w:rsidTr="007C30BA">
        <w:tc>
          <w:tcPr>
            <w:tcW w:w="9498" w:type="dxa"/>
            <w:gridSpan w:val="15"/>
          </w:tcPr>
          <w:p w:rsidR="00B3691E" w:rsidRPr="00B3691E" w:rsidRDefault="00B3691E" w:rsidP="00373B7E">
            <w:pPr>
              <w:pStyle w:val="ae"/>
              <w:rPr>
                <w:rFonts w:ascii="Times New Roman" w:hAnsi="Times New Roman" w:cs="Times New Roman"/>
              </w:rPr>
            </w:pPr>
            <w:r w:rsidRPr="00B3691E">
              <w:rPr>
                <w:rFonts w:ascii="Times New Roman" w:hAnsi="Times New Roman" w:cs="Times New Roman"/>
              </w:rPr>
              <w:t>Уведомление зарегистрировано в Журнале учета уведомлений о возникшем конфликте интересов или о возможности его возникновения, письменной информации об этом из иных источников</w:t>
            </w:r>
          </w:p>
        </w:tc>
      </w:tr>
      <w:tr w:rsidR="00B3691E" w:rsidTr="007C30BA">
        <w:tc>
          <w:tcPr>
            <w:tcW w:w="280" w:type="dxa"/>
          </w:tcPr>
          <w:p w:rsidR="00B3691E" w:rsidRPr="00B3691E" w:rsidRDefault="00B3691E" w:rsidP="00373B7E">
            <w:pPr>
              <w:pStyle w:val="ae"/>
              <w:rPr>
                <w:rFonts w:ascii="Times New Roman" w:hAnsi="Times New Roman" w:cs="Times New Roman"/>
              </w:rPr>
            </w:pPr>
            <w:r w:rsidRPr="00B3691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0" w:type="dxa"/>
          </w:tcPr>
          <w:p w:rsidR="00B3691E" w:rsidRPr="00B3691E" w:rsidRDefault="00C63F3C" w:rsidP="00373B7E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80" w:type="dxa"/>
          </w:tcPr>
          <w:p w:rsidR="00B3691E" w:rsidRPr="00B3691E" w:rsidRDefault="00B3691E" w:rsidP="00373B7E">
            <w:pPr>
              <w:pStyle w:val="ae"/>
              <w:rPr>
                <w:rFonts w:ascii="Times New Roman" w:hAnsi="Times New Roman" w:cs="Times New Roman"/>
              </w:rPr>
            </w:pPr>
            <w:r w:rsidRPr="00B3691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59" w:type="dxa"/>
            <w:gridSpan w:val="2"/>
          </w:tcPr>
          <w:p w:rsidR="00B3691E" w:rsidRPr="00B3691E" w:rsidRDefault="00C63F3C" w:rsidP="00373B7E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850" w:type="dxa"/>
            <w:gridSpan w:val="2"/>
          </w:tcPr>
          <w:p w:rsidR="00B3691E" w:rsidRPr="00B3691E" w:rsidRDefault="00B3691E" w:rsidP="00373B7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3691E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426" w:type="dxa"/>
          </w:tcPr>
          <w:p w:rsidR="00B3691E" w:rsidRPr="00B3691E" w:rsidRDefault="00C63F3C" w:rsidP="00373B7E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85" w:type="dxa"/>
            <w:gridSpan w:val="2"/>
          </w:tcPr>
          <w:p w:rsidR="00B3691E" w:rsidRPr="00B3691E" w:rsidRDefault="00B3691E" w:rsidP="00373B7E">
            <w:pPr>
              <w:pStyle w:val="ae"/>
              <w:rPr>
                <w:rFonts w:ascii="Times New Roman" w:hAnsi="Times New Roman" w:cs="Times New Roman"/>
              </w:rPr>
            </w:pPr>
            <w:r w:rsidRPr="00B3691E">
              <w:rPr>
                <w:rFonts w:ascii="Times New Roman" w:hAnsi="Times New Roman" w:cs="Times New Roman"/>
              </w:rPr>
              <w:t>г. N</w:t>
            </w:r>
          </w:p>
        </w:tc>
        <w:tc>
          <w:tcPr>
            <w:tcW w:w="490" w:type="dxa"/>
            <w:gridSpan w:val="3"/>
          </w:tcPr>
          <w:p w:rsidR="00B3691E" w:rsidRPr="00B3691E" w:rsidRDefault="00C63F3C" w:rsidP="00373B7E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3828" w:type="dxa"/>
            <w:gridSpan w:val="2"/>
          </w:tcPr>
          <w:p w:rsidR="00B3691E" w:rsidRPr="00B3691E" w:rsidRDefault="00C63F3C" w:rsidP="00373B7E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</w:tc>
      </w:tr>
      <w:tr w:rsidR="00B3691E" w:rsidRPr="00301C7E" w:rsidTr="007C30BA">
        <w:tc>
          <w:tcPr>
            <w:tcW w:w="3119" w:type="dxa"/>
            <w:gridSpan w:val="5"/>
          </w:tcPr>
          <w:p w:rsidR="00B3691E" w:rsidRDefault="00B3691E" w:rsidP="00373B7E">
            <w:pPr>
              <w:pStyle w:val="ae"/>
            </w:pPr>
          </w:p>
        </w:tc>
        <w:tc>
          <w:tcPr>
            <w:tcW w:w="2621" w:type="dxa"/>
            <w:gridSpan w:val="9"/>
          </w:tcPr>
          <w:p w:rsidR="00B3691E" w:rsidRDefault="00B3691E" w:rsidP="00373B7E">
            <w:pPr>
              <w:pStyle w:val="ae"/>
            </w:pPr>
          </w:p>
        </w:tc>
        <w:tc>
          <w:tcPr>
            <w:tcW w:w="3758" w:type="dxa"/>
          </w:tcPr>
          <w:p w:rsidR="00B3691E" w:rsidRPr="00B3691E" w:rsidRDefault="00B3691E" w:rsidP="00373B7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3691E">
              <w:rPr>
                <w:rFonts w:ascii="Times New Roman" w:hAnsi="Times New Roman" w:cs="Times New Roman"/>
              </w:rPr>
              <w:t>(</w:t>
            </w:r>
            <w:r w:rsidRPr="00C63F3C">
              <w:rPr>
                <w:rFonts w:ascii="Times New Roman" w:hAnsi="Times New Roman" w:cs="Times New Roman"/>
                <w:sz w:val="20"/>
                <w:szCs w:val="20"/>
              </w:rPr>
              <w:t>подпись, Ф.И.О. ответственного лица)</w:t>
            </w:r>
          </w:p>
        </w:tc>
      </w:tr>
    </w:tbl>
    <w:p w:rsidR="00B3691E" w:rsidRPr="00B3691E" w:rsidRDefault="00B3691E" w:rsidP="00B3691E">
      <w:pPr>
        <w:rPr>
          <w:lang w:val="ru-RU"/>
        </w:rPr>
      </w:pPr>
    </w:p>
    <w:p w:rsidR="00BC5114" w:rsidRDefault="00BC5114" w:rsidP="00BC5114">
      <w:pPr>
        <w:jc w:val="both"/>
        <w:rPr>
          <w:b/>
          <w:sz w:val="28"/>
          <w:szCs w:val="28"/>
          <w:lang w:val="ru-RU"/>
        </w:rPr>
      </w:pPr>
    </w:p>
    <w:p w:rsidR="007C30BA" w:rsidRDefault="007C30BA" w:rsidP="00BC5114">
      <w:pPr>
        <w:jc w:val="both"/>
        <w:rPr>
          <w:b/>
          <w:sz w:val="28"/>
          <w:szCs w:val="28"/>
          <w:lang w:val="ru-RU"/>
        </w:rPr>
      </w:pPr>
    </w:p>
    <w:p w:rsidR="007C30BA" w:rsidRDefault="007C30BA" w:rsidP="00BC5114">
      <w:pPr>
        <w:jc w:val="both"/>
        <w:rPr>
          <w:b/>
          <w:sz w:val="28"/>
          <w:szCs w:val="28"/>
          <w:lang w:val="ru-RU"/>
        </w:rPr>
      </w:pPr>
    </w:p>
    <w:p w:rsidR="007C30BA" w:rsidRDefault="007C30BA" w:rsidP="00BC5114">
      <w:pPr>
        <w:jc w:val="both"/>
        <w:rPr>
          <w:b/>
          <w:sz w:val="28"/>
          <w:szCs w:val="28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2"/>
        <w:gridCol w:w="4868"/>
      </w:tblGrid>
      <w:tr w:rsidR="007C30BA" w:rsidRPr="00301C7E" w:rsidTr="00373B7E">
        <w:trPr>
          <w:trHeight w:val="2898"/>
        </w:trPr>
        <w:tc>
          <w:tcPr>
            <w:tcW w:w="4702" w:type="dxa"/>
          </w:tcPr>
          <w:p w:rsidR="007C30BA" w:rsidRDefault="007C30BA" w:rsidP="00373B7E">
            <w:pPr>
              <w:pStyle w:val="1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7C30BA" w:rsidRDefault="007C30BA" w:rsidP="00373B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6FF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7C30BA" w:rsidRDefault="007C30BA" w:rsidP="00D86E8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6F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                                                                   </w:t>
            </w:r>
            <w:r w:rsidRPr="00DD56F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 порядку предотвращения и урегулирования конфликта интересов для лиц, замещающих муниципальные должности муниципального образования </w:t>
            </w:r>
            <w:r w:rsidR="00D86E8B">
              <w:rPr>
                <w:rFonts w:ascii="Times New Roman" w:hAnsi="Times New Roman"/>
                <w:spacing w:val="-2"/>
                <w:sz w:val="28"/>
                <w:szCs w:val="28"/>
              </w:rPr>
              <w:t>Канеловское сельское поселение Староминского района</w:t>
            </w:r>
            <w:r w:rsidR="00D86E8B" w:rsidRPr="00DD56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4"/>
        <w:gridCol w:w="1548"/>
        <w:gridCol w:w="2455"/>
        <w:gridCol w:w="1739"/>
        <w:gridCol w:w="1717"/>
        <w:gridCol w:w="1483"/>
      </w:tblGrid>
      <w:tr w:rsidR="007C30BA" w:rsidRPr="00301C7E" w:rsidTr="00373B7E">
        <w:tc>
          <w:tcPr>
            <w:tcW w:w="95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30BA" w:rsidRPr="007C30BA" w:rsidRDefault="007C30BA" w:rsidP="00373B7E">
            <w:pPr>
              <w:pStyle w:val="1"/>
              <w:rPr>
                <w:rFonts w:ascii="Times New Roman" w:hAnsi="Times New Roman"/>
                <w:color w:val="auto"/>
              </w:rPr>
            </w:pPr>
            <w:r w:rsidRPr="007C30BA">
              <w:rPr>
                <w:rFonts w:ascii="Times New Roman" w:hAnsi="Times New Roman"/>
                <w:color w:val="auto"/>
              </w:rPr>
              <w:t>Форма</w:t>
            </w:r>
            <w:r w:rsidRPr="007C30BA">
              <w:rPr>
                <w:rFonts w:ascii="Times New Roman" w:hAnsi="Times New Roman"/>
                <w:color w:val="auto"/>
              </w:rPr>
              <w:br/>
              <w:t>Журнала учета уведомлений о возникшем конфликте интересов или о возможности его возникновения, письменной информации об этом из иных источников</w:t>
            </w:r>
          </w:p>
        </w:tc>
      </w:tr>
      <w:tr w:rsidR="007C30BA" w:rsidRPr="00301C7E" w:rsidTr="00373B7E">
        <w:tc>
          <w:tcPr>
            <w:tcW w:w="95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0BA" w:rsidRPr="007C30BA" w:rsidRDefault="007C30BA" w:rsidP="00373B7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7C30BA" w:rsidTr="00373B7E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BA" w:rsidRPr="007C30BA" w:rsidRDefault="007C30BA" w:rsidP="007C30B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7C30BA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BA" w:rsidRPr="007C30BA" w:rsidRDefault="007C30BA" w:rsidP="00373B7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C30BA">
              <w:rPr>
                <w:rFonts w:ascii="Times New Roman" w:hAnsi="Times New Roman" w:cs="Times New Roman"/>
              </w:rPr>
              <w:t>Дата подачи уведомления, поступления иной информации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BA" w:rsidRPr="007C30BA" w:rsidRDefault="007C30BA" w:rsidP="00373B7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C30BA">
              <w:rPr>
                <w:rFonts w:ascii="Times New Roman" w:hAnsi="Times New Roman" w:cs="Times New Roman"/>
              </w:rPr>
              <w:t>Фамилия, имя, отчество лица, подавшего уведомление либо представившего иную информацию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BA" w:rsidRPr="007C30BA" w:rsidRDefault="007C30BA" w:rsidP="00373B7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C30BA">
              <w:rPr>
                <w:rFonts w:ascii="Times New Roman" w:hAnsi="Times New Roman" w:cs="Times New Roman"/>
              </w:rPr>
              <w:t>Наименование муниципальной должности лица, подавшего уведомление, либо в отношении которого поступила иная информация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BA" w:rsidRPr="007C30BA" w:rsidRDefault="007C30BA" w:rsidP="00373B7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C30BA">
              <w:rPr>
                <w:rFonts w:ascii="Times New Roman" w:hAnsi="Times New Roman" w:cs="Times New Roman"/>
              </w:rPr>
              <w:t>Фамилия, инициалы, должность, подпись лица, принявшего уведомление, иную информацию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0BA" w:rsidRPr="007C30BA" w:rsidRDefault="007C30BA" w:rsidP="00373B7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C30B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C30BA" w:rsidTr="00373B7E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BA" w:rsidRPr="007C30BA" w:rsidRDefault="007C30BA" w:rsidP="00373B7E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BA" w:rsidRPr="007C30BA" w:rsidRDefault="007C30BA" w:rsidP="00373B7E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BA" w:rsidRPr="007C30BA" w:rsidRDefault="007C30BA" w:rsidP="00373B7E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BA" w:rsidRPr="007C30BA" w:rsidRDefault="007C30BA" w:rsidP="00373B7E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BA" w:rsidRPr="007C30BA" w:rsidRDefault="007C30BA" w:rsidP="00373B7E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0BA" w:rsidRPr="007C30BA" w:rsidRDefault="007C30BA" w:rsidP="00373B7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7C30BA" w:rsidRPr="00430C4D" w:rsidRDefault="007C30BA" w:rsidP="00BC5114">
      <w:pPr>
        <w:jc w:val="both"/>
        <w:rPr>
          <w:b/>
          <w:sz w:val="28"/>
          <w:szCs w:val="28"/>
          <w:lang w:val="ru-RU"/>
        </w:rPr>
      </w:pPr>
    </w:p>
    <w:sectPr w:rsidR="007C30BA" w:rsidRPr="00430C4D" w:rsidSect="00B3691E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8A0"/>
    <w:rsid w:val="0000387A"/>
    <w:rsid w:val="00012EA3"/>
    <w:rsid w:val="00020766"/>
    <w:rsid w:val="00043BFE"/>
    <w:rsid w:val="00067CF7"/>
    <w:rsid w:val="00071B3A"/>
    <w:rsid w:val="00081581"/>
    <w:rsid w:val="000918FB"/>
    <w:rsid w:val="000A76BA"/>
    <w:rsid w:val="000B6288"/>
    <w:rsid w:val="000D14B2"/>
    <w:rsid w:val="000F00BE"/>
    <w:rsid w:val="000F6B84"/>
    <w:rsid w:val="001134BB"/>
    <w:rsid w:val="0015040F"/>
    <w:rsid w:val="001A1719"/>
    <w:rsid w:val="001A5446"/>
    <w:rsid w:val="001D7984"/>
    <w:rsid w:val="001E2948"/>
    <w:rsid w:val="001F5915"/>
    <w:rsid w:val="002312A2"/>
    <w:rsid w:val="00247133"/>
    <w:rsid w:val="00261629"/>
    <w:rsid w:val="00261793"/>
    <w:rsid w:val="00275902"/>
    <w:rsid w:val="00295CF4"/>
    <w:rsid w:val="002B2265"/>
    <w:rsid w:val="002B5E0F"/>
    <w:rsid w:val="002F0DBB"/>
    <w:rsid w:val="002F48CD"/>
    <w:rsid w:val="00301C7E"/>
    <w:rsid w:val="00381AFB"/>
    <w:rsid w:val="00384DD7"/>
    <w:rsid w:val="00386AA7"/>
    <w:rsid w:val="003C252C"/>
    <w:rsid w:val="003C5FF8"/>
    <w:rsid w:val="004055C6"/>
    <w:rsid w:val="00420432"/>
    <w:rsid w:val="00425801"/>
    <w:rsid w:val="00426B58"/>
    <w:rsid w:val="00430C4D"/>
    <w:rsid w:val="00436E32"/>
    <w:rsid w:val="00443417"/>
    <w:rsid w:val="004567F5"/>
    <w:rsid w:val="00467E01"/>
    <w:rsid w:val="00491093"/>
    <w:rsid w:val="00493A03"/>
    <w:rsid w:val="004A30BA"/>
    <w:rsid w:val="004B0980"/>
    <w:rsid w:val="004C7640"/>
    <w:rsid w:val="004F226E"/>
    <w:rsid w:val="00500777"/>
    <w:rsid w:val="005048EE"/>
    <w:rsid w:val="00535015"/>
    <w:rsid w:val="00542F12"/>
    <w:rsid w:val="00550E3A"/>
    <w:rsid w:val="00554E66"/>
    <w:rsid w:val="00567717"/>
    <w:rsid w:val="00580D44"/>
    <w:rsid w:val="0058194E"/>
    <w:rsid w:val="0058339F"/>
    <w:rsid w:val="00597F01"/>
    <w:rsid w:val="005B162E"/>
    <w:rsid w:val="005B5F94"/>
    <w:rsid w:val="005C78F2"/>
    <w:rsid w:val="005D350A"/>
    <w:rsid w:val="005D67DE"/>
    <w:rsid w:val="005E1AE3"/>
    <w:rsid w:val="005F6F77"/>
    <w:rsid w:val="00604C6F"/>
    <w:rsid w:val="00606BD0"/>
    <w:rsid w:val="00614063"/>
    <w:rsid w:val="00617798"/>
    <w:rsid w:val="0062365A"/>
    <w:rsid w:val="0063060C"/>
    <w:rsid w:val="006328FA"/>
    <w:rsid w:val="00654948"/>
    <w:rsid w:val="00654B4C"/>
    <w:rsid w:val="00656742"/>
    <w:rsid w:val="00661EB2"/>
    <w:rsid w:val="00684E3F"/>
    <w:rsid w:val="00696113"/>
    <w:rsid w:val="006A48B4"/>
    <w:rsid w:val="006E11C0"/>
    <w:rsid w:val="006E4657"/>
    <w:rsid w:val="006F0834"/>
    <w:rsid w:val="006F5836"/>
    <w:rsid w:val="00702A3C"/>
    <w:rsid w:val="00713565"/>
    <w:rsid w:val="00714CC4"/>
    <w:rsid w:val="00717F85"/>
    <w:rsid w:val="007246D0"/>
    <w:rsid w:val="007250A5"/>
    <w:rsid w:val="00733CC7"/>
    <w:rsid w:val="007474B3"/>
    <w:rsid w:val="00756F3C"/>
    <w:rsid w:val="00757F82"/>
    <w:rsid w:val="00772D4B"/>
    <w:rsid w:val="00774A7C"/>
    <w:rsid w:val="00792901"/>
    <w:rsid w:val="0079472A"/>
    <w:rsid w:val="007A599B"/>
    <w:rsid w:val="007B70A2"/>
    <w:rsid w:val="007B7709"/>
    <w:rsid w:val="007C30BA"/>
    <w:rsid w:val="007C61A3"/>
    <w:rsid w:val="007C7190"/>
    <w:rsid w:val="007D11A0"/>
    <w:rsid w:val="007D1FE1"/>
    <w:rsid w:val="007D5784"/>
    <w:rsid w:val="007D667E"/>
    <w:rsid w:val="007E2B63"/>
    <w:rsid w:val="007E4C55"/>
    <w:rsid w:val="00813359"/>
    <w:rsid w:val="00824571"/>
    <w:rsid w:val="00830ADB"/>
    <w:rsid w:val="00837D3D"/>
    <w:rsid w:val="00870556"/>
    <w:rsid w:val="00870582"/>
    <w:rsid w:val="00874272"/>
    <w:rsid w:val="00892A3C"/>
    <w:rsid w:val="008A09D4"/>
    <w:rsid w:val="008C3F23"/>
    <w:rsid w:val="008C3FB6"/>
    <w:rsid w:val="008F0B8A"/>
    <w:rsid w:val="008F6A3F"/>
    <w:rsid w:val="009225FA"/>
    <w:rsid w:val="009318A0"/>
    <w:rsid w:val="00946578"/>
    <w:rsid w:val="00953950"/>
    <w:rsid w:val="009547AE"/>
    <w:rsid w:val="00954C13"/>
    <w:rsid w:val="00963469"/>
    <w:rsid w:val="009643B7"/>
    <w:rsid w:val="009775FD"/>
    <w:rsid w:val="00980904"/>
    <w:rsid w:val="00992873"/>
    <w:rsid w:val="00997BE9"/>
    <w:rsid w:val="009F49F2"/>
    <w:rsid w:val="00A0766A"/>
    <w:rsid w:val="00A109F2"/>
    <w:rsid w:val="00A8196F"/>
    <w:rsid w:val="00A94F6B"/>
    <w:rsid w:val="00AA0384"/>
    <w:rsid w:val="00AA169F"/>
    <w:rsid w:val="00AA4E6D"/>
    <w:rsid w:val="00AB5D4E"/>
    <w:rsid w:val="00AC1DDB"/>
    <w:rsid w:val="00AC4D58"/>
    <w:rsid w:val="00AD59EF"/>
    <w:rsid w:val="00B02A65"/>
    <w:rsid w:val="00B20090"/>
    <w:rsid w:val="00B23F0F"/>
    <w:rsid w:val="00B2405E"/>
    <w:rsid w:val="00B3691E"/>
    <w:rsid w:val="00B52D13"/>
    <w:rsid w:val="00B64108"/>
    <w:rsid w:val="00B67475"/>
    <w:rsid w:val="00B833B6"/>
    <w:rsid w:val="00BB0083"/>
    <w:rsid w:val="00BC5114"/>
    <w:rsid w:val="00BE1336"/>
    <w:rsid w:val="00BE58E4"/>
    <w:rsid w:val="00BF438B"/>
    <w:rsid w:val="00C27553"/>
    <w:rsid w:val="00C36CEC"/>
    <w:rsid w:val="00C63F3C"/>
    <w:rsid w:val="00CB21BE"/>
    <w:rsid w:val="00CB2250"/>
    <w:rsid w:val="00CB76A0"/>
    <w:rsid w:val="00CF64EC"/>
    <w:rsid w:val="00D0390E"/>
    <w:rsid w:val="00D052AE"/>
    <w:rsid w:val="00D14DF8"/>
    <w:rsid w:val="00D25275"/>
    <w:rsid w:val="00D30E49"/>
    <w:rsid w:val="00D34651"/>
    <w:rsid w:val="00D50F55"/>
    <w:rsid w:val="00D86E8B"/>
    <w:rsid w:val="00DC270E"/>
    <w:rsid w:val="00DE1001"/>
    <w:rsid w:val="00DE64E4"/>
    <w:rsid w:val="00DF7DAC"/>
    <w:rsid w:val="00E0365C"/>
    <w:rsid w:val="00E505BC"/>
    <w:rsid w:val="00E55E38"/>
    <w:rsid w:val="00E6371A"/>
    <w:rsid w:val="00E76B87"/>
    <w:rsid w:val="00E8750C"/>
    <w:rsid w:val="00E920DB"/>
    <w:rsid w:val="00EC423F"/>
    <w:rsid w:val="00EC581C"/>
    <w:rsid w:val="00ED6D55"/>
    <w:rsid w:val="00EE65ED"/>
    <w:rsid w:val="00F04422"/>
    <w:rsid w:val="00F525A1"/>
    <w:rsid w:val="00F6536F"/>
    <w:rsid w:val="00F71783"/>
    <w:rsid w:val="00FA5E90"/>
    <w:rsid w:val="00FA5E92"/>
    <w:rsid w:val="00FB6C78"/>
    <w:rsid w:val="00FD7139"/>
    <w:rsid w:val="00FE073C"/>
    <w:rsid w:val="00FE779F"/>
    <w:rsid w:val="00FF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A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A109F2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318A0"/>
    <w:pPr>
      <w:shd w:val="clear" w:color="auto" w:fill="FFFFFF"/>
      <w:autoSpaceDE w:val="0"/>
    </w:pPr>
    <w:rPr>
      <w:szCs w:val="14"/>
    </w:rPr>
  </w:style>
  <w:style w:type="character" w:customStyle="1" w:styleId="a4">
    <w:name w:val="Основной текст Знак"/>
    <w:basedOn w:val="a0"/>
    <w:link w:val="a3"/>
    <w:semiHidden/>
    <w:rsid w:val="009318A0"/>
    <w:rPr>
      <w:rFonts w:ascii="Times New Roman" w:eastAsia="Lucida Sans Unicode" w:hAnsi="Times New Roman" w:cs="Tahoma"/>
      <w:color w:val="000000"/>
      <w:sz w:val="24"/>
      <w:szCs w:val="14"/>
      <w:shd w:val="clear" w:color="auto" w:fill="FFFFFF"/>
      <w:lang w:val="en-US" w:bidi="en-US"/>
    </w:rPr>
  </w:style>
  <w:style w:type="paragraph" w:customStyle="1" w:styleId="31">
    <w:name w:val="Основной текст 31"/>
    <w:basedOn w:val="a"/>
    <w:rsid w:val="009318A0"/>
    <w:pPr>
      <w:jc w:val="center"/>
    </w:pPr>
    <w:rPr>
      <w:szCs w:val="28"/>
    </w:rPr>
  </w:style>
  <w:style w:type="paragraph" w:styleId="21">
    <w:name w:val="Body Text 2"/>
    <w:basedOn w:val="a"/>
    <w:link w:val="22"/>
    <w:rsid w:val="00420432"/>
    <w:pPr>
      <w:widowControl/>
      <w:suppressAutoHyphens w:val="0"/>
      <w:spacing w:after="120" w:line="480" w:lineRule="auto"/>
    </w:pPr>
    <w:rPr>
      <w:rFonts w:eastAsia="Times New Roman" w:cs="Times New Roman"/>
      <w:bCs/>
      <w:sz w:val="28"/>
      <w:szCs w:val="22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420432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1DDB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DDB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7">
    <w:name w:val="List Paragraph"/>
    <w:basedOn w:val="a"/>
    <w:uiPriority w:val="34"/>
    <w:qFormat/>
    <w:rsid w:val="007D578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109F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614063"/>
    <w:rPr>
      <w:color w:val="008000"/>
    </w:rPr>
  </w:style>
  <w:style w:type="table" w:styleId="a9">
    <w:name w:val="Table Grid"/>
    <w:basedOn w:val="a1"/>
    <w:uiPriority w:val="59"/>
    <w:rsid w:val="00714CC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14CC4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customStyle="1" w:styleId="ab">
    <w:name w:val="Комментарий"/>
    <w:basedOn w:val="a"/>
    <w:next w:val="a"/>
    <w:uiPriority w:val="99"/>
    <w:rsid w:val="004567F5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  <w:lang w:val="ru-RU" w:eastAsia="ru-RU" w:bidi="ar-SA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4567F5"/>
    <w:rPr>
      <w:i/>
      <w:iCs/>
    </w:rPr>
  </w:style>
  <w:style w:type="character" w:customStyle="1" w:styleId="ad">
    <w:name w:val="Цветовое выделение"/>
    <w:uiPriority w:val="99"/>
    <w:rsid w:val="00B20090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B20090"/>
    <w:pPr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lang w:val="ru-RU" w:eastAsia="ru-RU" w:bidi="ar-SA"/>
    </w:rPr>
  </w:style>
  <w:style w:type="paragraph" w:customStyle="1" w:styleId="af">
    <w:name w:val="Прижатый влево"/>
    <w:basedOn w:val="a"/>
    <w:next w:val="a"/>
    <w:uiPriority w:val="99"/>
    <w:rsid w:val="00B20090"/>
    <w:pPr>
      <w:suppressAutoHyphens w:val="0"/>
      <w:autoSpaceDE w:val="0"/>
      <w:autoSpaceDN w:val="0"/>
      <w:adjustRightInd w:val="0"/>
    </w:pPr>
    <w:rPr>
      <w:rFonts w:ascii="Arial" w:eastAsiaTheme="minorEastAsia" w:hAnsi="Arial" w:cs="Arial"/>
      <w:color w:val="auto"/>
      <w:lang w:val="ru-RU" w:eastAsia="ru-RU" w:bidi="ar-SA"/>
    </w:rPr>
  </w:style>
  <w:style w:type="paragraph" w:customStyle="1" w:styleId="af0">
    <w:name w:val="Таблицы (моноширинный)"/>
    <w:basedOn w:val="a"/>
    <w:next w:val="a"/>
    <w:uiPriority w:val="99"/>
    <w:rsid w:val="00733CC7"/>
    <w:pPr>
      <w:widowControl/>
      <w:suppressAutoHyphens w:val="0"/>
      <w:autoSpaceDE w:val="0"/>
      <w:autoSpaceDN w:val="0"/>
      <w:adjustRightInd w:val="0"/>
    </w:pPr>
    <w:rPr>
      <w:rFonts w:ascii="Courier New" w:eastAsiaTheme="minorHAnsi" w:hAnsi="Courier New" w:cs="Courier New"/>
      <w:color w:val="auto"/>
      <w:lang w:val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892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532147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12064203.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12064203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23841243.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41243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5CF95-446E-40A4-9574-10CF523FB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6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13325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Четыре</dc:creator>
  <cp:keywords/>
  <dc:description/>
  <cp:lastModifiedBy>User</cp:lastModifiedBy>
  <cp:revision>74</cp:revision>
  <cp:lastPrinted>2016-10-10T12:12:00Z</cp:lastPrinted>
  <dcterms:created xsi:type="dcterms:W3CDTF">2013-07-02T05:55:00Z</dcterms:created>
  <dcterms:modified xsi:type="dcterms:W3CDTF">2016-10-14T07:15:00Z</dcterms:modified>
</cp:coreProperties>
</file>