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C4" w:rsidRPr="00771FC4" w:rsidRDefault="00771FC4" w:rsidP="00771FC4">
      <w:pPr>
        <w:pStyle w:val="a6"/>
        <w:rPr>
          <w:sz w:val="28"/>
          <w:szCs w:val="28"/>
        </w:rPr>
      </w:pPr>
      <w:bookmarkStart w:id="0" w:name="sub_1000"/>
      <w:r w:rsidRPr="00771FC4">
        <w:rPr>
          <w:noProof/>
          <w:sz w:val="28"/>
          <w:szCs w:val="28"/>
          <w:lang w:eastAsia="ru-RU"/>
        </w:rPr>
        <w:drawing>
          <wp:inline distT="0" distB="0" distL="0" distR="0">
            <wp:extent cx="586740" cy="7226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C4" w:rsidRPr="00771FC4" w:rsidRDefault="00771FC4" w:rsidP="00771FC4">
      <w:pPr>
        <w:pStyle w:val="a3"/>
        <w:rPr>
          <w:szCs w:val="28"/>
        </w:rPr>
      </w:pPr>
      <w:r w:rsidRPr="00771FC4">
        <w:rPr>
          <w:szCs w:val="28"/>
        </w:rPr>
        <w:t>РЕШЕНИЕ</w:t>
      </w:r>
    </w:p>
    <w:p w:rsidR="00771FC4" w:rsidRPr="00771FC4" w:rsidRDefault="00771FC4" w:rsidP="00771FC4">
      <w:pPr>
        <w:pStyle w:val="1"/>
        <w:keepNext/>
        <w:tabs>
          <w:tab w:val="left" w:leader="underscore" w:pos="9624"/>
        </w:tabs>
        <w:autoSpaceDE/>
        <w:autoSpaceDN w:val="0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71FC4">
        <w:rPr>
          <w:rFonts w:ascii="Times New Roman" w:hAnsi="Times New Roman"/>
          <w:color w:val="auto"/>
          <w:sz w:val="28"/>
          <w:szCs w:val="28"/>
        </w:rPr>
        <w:t>СОВЕТА  КАНЕЛОВСКОГО СЕЛЬСКОГО ПОСЕЛЕНИЯ</w:t>
      </w:r>
    </w:p>
    <w:p w:rsidR="00771FC4" w:rsidRPr="00771FC4" w:rsidRDefault="00771FC4" w:rsidP="00771FC4">
      <w:pPr>
        <w:pStyle w:val="1"/>
        <w:keepNext/>
        <w:tabs>
          <w:tab w:val="left" w:leader="underscore" w:pos="9624"/>
        </w:tabs>
        <w:autoSpaceDE/>
        <w:autoSpaceDN w:val="0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71FC4">
        <w:rPr>
          <w:rFonts w:ascii="Times New Roman" w:hAnsi="Times New Roman"/>
          <w:color w:val="auto"/>
          <w:sz w:val="28"/>
          <w:szCs w:val="28"/>
        </w:rPr>
        <w:t>СТАРОМИНСКОГО  РАЙОНА ТРЕТЬЕГО СОЗЫВА</w:t>
      </w:r>
    </w:p>
    <w:p w:rsidR="00771FC4" w:rsidRPr="00771FC4" w:rsidRDefault="00771FC4" w:rsidP="00771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FC4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240AE">
        <w:rPr>
          <w:rFonts w:ascii="Times New Roman" w:hAnsi="Times New Roman" w:cs="Times New Roman"/>
          <w:bCs/>
          <w:sz w:val="28"/>
          <w:szCs w:val="28"/>
        </w:rPr>
        <w:t>18.12.2014</w:t>
      </w:r>
      <w:r w:rsidRPr="00771F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2240A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71FC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240AE">
        <w:rPr>
          <w:rFonts w:ascii="Times New Roman" w:hAnsi="Times New Roman" w:cs="Times New Roman"/>
          <w:bCs/>
          <w:sz w:val="28"/>
          <w:szCs w:val="28"/>
        </w:rPr>
        <w:t>4.7</w:t>
      </w:r>
    </w:p>
    <w:p w:rsidR="00771FC4" w:rsidRPr="00771FC4" w:rsidRDefault="00771FC4" w:rsidP="00771F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1FC4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771FC4">
        <w:rPr>
          <w:rFonts w:ascii="Times New Roman" w:hAnsi="Times New Roman" w:cs="Times New Roman"/>
          <w:bCs/>
          <w:sz w:val="28"/>
          <w:szCs w:val="28"/>
        </w:rPr>
        <w:t xml:space="preserve"> Канеловская</w:t>
      </w: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pStyle w:val="1"/>
        <w:numPr>
          <w:ilvl w:val="0"/>
          <w:numId w:val="1"/>
        </w:numPr>
        <w:rPr>
          <w:rFonts w:ascii="Times New Roman" w:hAnsi="Times New Roman"/>
          <w:bCs w:val="0"/>
          <w:color w:val="auto"/>
          <w:sz w:val="28"/>
          <w:szCs w:val="28"/>
        </w:rPr>
      </w:pPr>
      <w:r w:rsidRPr="00771FC4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771FC4">
        <w:rPr>
          <w:rFonts w:ascii="Times New Roman" w:hAnsi="Times New Roman"/>
          <w:bCs w:val="0"/>
          <w:color w:val="auto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771FC4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771FC4" w:rsidRPr="00771FC4" w:rsidRDefault="00771FC4" w:rsidP="0077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proofErr w:type="gramStart"/>
      <w:r w:rsidRPr="00771FC4">
        <w:rPr>
          <w:rFonts w:ascii="Times New Roman" w:hAnsi="Times New Roman" w:cs="Times New Roman"/>
          <w:sz w:val="28"/>
          <w:szCs w:val="28"/>
        </w:rPr>
        <w:t>В соответствии  с  Указом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 Федерального закона от 25 декабря 2008 года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№273-ФЗ «О противодействии коррупции», на основании  Протеста прокуратуры Староминского района от 09 декабря 2014 года №7-4-2014/21621 руководствуясь   Уставом  Канеловского сельского поселения Староминского района, Совет Канеловского сельского поселения Староминского района </w:t>
      </w:r>
      <w:proofErr w:type="spellStart"/>
      <w:proofErr w:type="gramStart"/>
      <w:r w:rsidRPr="00771FC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71FC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4"/>
      <w:bookmarkEnd w:id="1"/>
      <w:r w:rsidRPr="00771FC4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771FC4">
        <w:rPr>
          <w:rFonts w:ascii="Times New Roman" w:hAnsi="Times New Roman" w:cs="Times New Roman"/>
          <w:bCs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771FC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2. Считать утратившими силу решения: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- решение Совета Канеловского сельского поселения от 30 ноября 2010 года №14.4 «Об утверждении Положения о комиссии по соблюдению требований к служебному поведению  муниципальных служащих и урегулированию конфликта интересов»;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- решение Совета Канеловского сельского поселения от 12 сентября 2013 года № 39.7 «О внесении изменений и дополнений в решение Совета Канеловского сельского поселения от 30 ноября 2010 года №14.4 «Об утверждении Положения о комиссии по соблюдению требований к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 муниципальных служащих и урегулированию конфликта интересов».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771FC4">
        <w:rPr>
          <w:rFonts w:ascii="Times New Roman" w:hAnsi="Times New Roman" w:cs="Times New Roman"/>
          <w:sz w:val="28"/>
          <w:szCs w:val="28"/>
        </w:rPr>
        <w:t>Пряморуков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 xml:space="preserve"> Т.М.)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1FC4">
        <w:rPr>
          <w:rFonts w:ascii="Times New Roman" w:hAnsi="Times New Roman" w:cs="Times New Roman"/>
          <w:sz w:val="28"/>
          <w:szCs w:val="28"/>
        </w:rPr>
        <w:t>Г.Н.Костенко</w:t>
      </w:r>
    </w:p>
    <w:p w:rsidR="00771FC4" w:rsidRPr="00771FC4" w:rsidRDefault="00771FC4" w:rsidP="00771F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FC4">
        <w:rPr>
          <w:rFonts w:ascii="Times New Roman" w:hAnsi="Times New Roman" w:cs="Times New Roman"/>
          <w:bCs/>
          <w:sz w:val="28"/>
          <w:szCs w:val="28"/>
        </w:rPr>
        <w:br/>
      </w: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</w:t>
      </w: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решению Совета</w:t>
      </w: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Канеловского</w:t>
      </w: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40AE">
        <w:rPr>
          <w:rFonts w:ascii="Times New Roman" w:hAnsi="Times New Roman" w:cs="Times New Roman"/>
          <w:sz w:val="28"/>
          <w:szCs w:val="28"/>
        </w:rPr>
        <w:t xml:space="preserve">                      от 18.12.2014.№ 4.7</w:t>
      </w: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Положение</w:t>
      </w:r>
    </w:p>
    <w:p w:rsidR="00771FC4" w:rsidRPr="00771FC4" w:rsidRDefault="00771FC4" w:rsidP="0077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771FC4" w:rsidRDefault="00771FC4" w:rsidP="0077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образуемая в администрации Канеловского сельского поселения Староминского района в соответствии с Федеральным законом от 25 декабря 2008 г. N 273-ФЗ "О противодействии коррупции".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Канеловского сельского поселения Староминского района.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Канеловского сельского поселения Староминского района: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в осуществлении в администрации Канеловского сельского поселения Староминского района мер по предупреждению коррупции.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Канеловского сельского поселения Староминского района.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администрации Канеловского сельского поселения Староминского района рассматриваются комиссией.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6. Комиссия образуется нормативным правовым актом администрации Канеловского сельского поселения Староминского района (постановление). Указанным актом утверждаются состав комиссии и порядок ее работы.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секретарь и члены комиссии, председатель профсоюзной организации. Все члены комиссии при принятии решений обладают равными правами. 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7. Число членов комиссии, не замещающих должности муниципальной службы в администрации Канеловского сельского поселения Староминского района, должно составлять не менее одной четверти от общего числа членов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Канеловского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Канеловского сельского поселения Староминского района, недопустимо.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в соответствии с пунктом 16 Положения о проверке достоверности и полноты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>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Канеловского сельского поселения Староминского района от 23 апреля 2013 года №42, материалов проверки, свидетельствующих:</w:t>
      </w:r>
      <w:proofErr w:type="gramEnd"/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в администрацию Канеловского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Канеловского сельского поселения Староминского района должность муниципальной службы, включенную в перечень должностей, утвержденный нормативным правовым актом Канеловского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Канеловского сельского поселения Староминского района мер по предупреждению коррупции;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их доходам");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1F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частью 4 статьи 12 Федерального закона от 25 декабря 2008 г. N 273-Ф3 "О противодействии коррупции" в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органе местного самоуправления, в администрацию Канеловского сельского поселения Староминского района.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Канеловского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13.2</w:t>
      </w:r>
      <w:r w:rsidRPr="00771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1FC4">
        <w:rPr>
          <w:rFonts w:ascii="Times New Roman" w:hAnsi="Times New Roman" w:cs="Times New Roman"/>
          <w:sz w:val="28"/>
          <w:szCs w:val="28"/>
        </w:rPr>
        <w:t xml:space="preserve">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13.3  Уведомление, указанное в подпункте "</w:t>
      </w:r>
      <w:proofErr w:type="spellStart"/>
      <w:r w:rsidRPr="00771F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 xml:space="preserve">" пункта 12 настоящего Положения, рассматривается администрацией Канеловского сельского поселения Староминского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273-ФЗ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>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Канеловского сельского поселения Староминского района и с результатами ее проверки;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14.2. Уведомление, указанное в подпункте "</w:t>
      </w:r>
      <w:proofErr w:type="spellStart"/>
      <w:r w:rsidRPr="00771F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>" пункта 12 настоящего Положения, как правило, рассматривается на очередном (плановом) заседании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>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органе местного самоуправления.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Канеловского сельского поселения Староминского района от 01 ноября 2010 года №66, являются достоверными и полными;</w:t>
      </w:r>
      <w:proofErr w:type="gramEnd"/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21.1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>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</w:t>
      </w:r>
      <w:r w:rsidRPr="00771FC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осуществления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18 - 21 и 21.1 настоящего Положения. Основания и мотивы принятия такого решения должны быть отражены в протоколе заседания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22.1. По итогам рассмотрения вопроса, указанного в подпункте "</w:t>
      </w:r>
      <w:proofErr w:type="spellStart"/>
      <w:r w:rsidRPr="00771F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>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27. В протоколе заседания комиссии указываются: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C4">
        <w:rPr>
          <w:rFonts w:ascii="Times New Roman" w:hAnsi="Times New Roman" w:cs="Times New Roman"/>
          <w:sz w:val="28"/>
          <w:szCs w:val="28"/>
        </w:rPr>
        <w:t>г) содержание пояснений муниципальному служащего и других лиц по существу предъявляемых претензий;</w:t>
      </w:r>
      <w:proofErr w:type="gramEnd"/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F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F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1FC4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29. Копии протокола заседания комиссии в 3-дневный срок со дня заседания направляются руководителю 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органа местного самоуправления.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33.1. </w:t>
      </w:r>
      <w:proofErr w:type="gramStart"/>
      <w:r w:rsidRPr="00771FC4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771FC4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Канеловского сельского поселения Староминского района.</w:t>
      </w:r>
    </w:p>
    <w:p w:rsidR="00771FC4" w:rsidRPr="00771FC4" w:rsidRDefault="00771FC4" w:rsidP="00771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771FC4" w:rsidRPr="00771FC4" w:rsidRDefault="00771FC4" w:rsidP="0077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C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1FC4">
        <w:rPr>
          <w:rFonts w:ascii="Times New Roman" w:hAnsi="Times New Roman" w:cs="Times New Roman"/>
          <w:sz w:val="28"/>
          <w:szCs w:val="28"/>
        </w:rPr>
        <w:t>Г.Н.Костенко</w:t>
      </w: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2"/>
    <w:p w:rsidR="00771FC4" w:rsidRPr="00771FC4" w:rsidRDefault="00771FC4" w:rsidP="00771F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FC4" w:rsidRPr="00771FC4" w:rsidSect="00BD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71FC4"/>
    <w:rsid w:val="002240AE"/>
    <w:rsid w:val="0033428B"/>
    <w:rsid w:val="004339E6"/>
    <w:rsid w:val="00771FC4"/>
    <w:rsid w:val="00BD17D2"/>
    <w:rsid w:val="00DA4EA8"/>
    <w:rsid w:val="00F8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D2"/>
  </w:style>
  <w:style w:type="paragraph" w:styleId="1">
    <w:name w:val="heading 1"/>
    <w:basedOn w:val="a"/>
    <w:next w:val="a"/>
    <w:link w:val="10"/>
    <w:qFormat/>
    <w:rsid w:val="00771FC4"/>
    <w:pPr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FC4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771F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771FC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771F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Название Знак"/>
    <w:basedOn w:val="a0"/>
    <w:link w:val="a6"/>
    <w:rsid w:val="00771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71FC4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71FC4"/>
  </w:style>
  <w:style w:type="paragraph" w:styleId="a9">
    <w:name w:val="Balloon Text"/>
    <w:basedOn w:val="a"/>
    <w:link w:val="aa"/>
    <w:uiPriority w:val="99"/>
    <w:semiHidden/>
    <w:unhideWhenUsed/>
    <w:rsid w:val="0077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4223</Words>
  <Characters>24077</Characters>
  <Application>Microsoft Office Word</Application>
  <DocSecurity>0</DocSecurity>
  <Lines>200</Lines>
  <Paragraphs>56</Paragraphs>
  <ScaleCrop>false</ScaleCrop>
  <Company>Office</Company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2014-12-17T07:40:00Z</dcterms:created>
  <dcterms:modified xsi:type="dcterms:W3CDTF">2015-12-09T14:06:00Z</dcterms:modified>
</cp:coreProperties>
</file>