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6"/>
          <w:szCs w:val="36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506DA">
        <w:rPr>
          <w:rFonts w:ascii="Times New Roman" w:eastAsia="Lucida Sans Unicode" w:hAnsi="Times New Roman" w:cs="Tahoma"/>
          <w:b/>
          <w:bCs/>
          <w:color w:val="000000"/>
          <w:sz w:val="36"/>
          <w:szCs w:val="36"/>
          <w:lang w:eastAsia="en-US" w:bidi="en-US"/>
        </w:rPr>
        <w:t>ПОСТАНОВЛЕНИЕ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АДМИНИСТРАЦИИ КАНЕЛОВСКОГО СЕЛЬСКОГО ПОСЕЛЕНИЯ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СТАРОМИНСКОГО РАЙОНА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</w:pP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от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13 декабря 2021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года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</w:t>
      </w: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>№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5</w:t>
      </w:r>
      <w:r w:rsidR="00CF1EA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9</w:t>
      </w:r>
    </w:p>
    <w:p w:rsidR="00C506DA" w:rsidRPr="00C506DA" w:rsidRDefault="00C506DA" w:rsidP="00C506DA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ст-ца Канеловская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4"/>
          <w:lang w:eastAsia="en-US" w:bidi="en-US"/>
        </w:rPr>
      </w:pPr>
    </w:p>
    <w:p w:rsidR="00C506DA" w:rsidRPr="00C506DA" w:rsidRDefault="00C506DA" w:rsidP="00C506D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4"/>
          <w:lang w:eastAsia="en-US" w:bidi="en-US"/>
        </w:rPr>
      </w:pP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F1EA6" w:rsidRDefault="00C506DA" w:rsidP="00CF1EA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06D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О внесении изменений в постановление администрации Канеловского сельского посе</w:t>
      </w:r>
      <w:r w:rsidR="00CF1EA6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ления Староминского района от 02.10.2017 № 68</w:t>
      </w:r>
      <w:r w:rsidRPr="00C506D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 xml:space="preserve"> «</w:t>
      </w:r>
      <w:r w:rsidR="00CF1EA6" w:rsidRPr="00CF1EA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CF1E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1EA6" w:rsidRPr="00CF1EA6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администрацией Канеловского сельского поселения Староминского района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CF1EA6" w:rsidRDefault="00CF1EA6" w:rsidP="00CF1EA6">
      <w:pPr>
        <w:ind w:right="-15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C506DA" w:rsidRPr="00CF1EA6" w:rsidRDefault="00C506DA" w:rsidP="00CF1EA6">
      <w:pPr>
        <w:ind w:right="-150"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val="de-DE" w:eastAsia="ja-JP" w:bidi="fa-IR"/>
        </w:rPr>
      </w:pPr>
      <w:r w:rsidRPr="00C506DA">
        <w:rPr>
          <w:rFonts w:ascii="Times New Roman" w:eastAsia="Andale Sans UI" w:hAnsi="Times New Roman" w:cs="Times New Roman"/>
          <w:kern w:val="1"/>
          <w:sz w:val="28"/>
          <w:szCs w:val="28"/>
          <w:lang w:eastAsia="ja-JP" w:bidi="fa-IR"/>
        </w:rPr>
        <w:t>На основании письма Управления имущественных отношений администра</w:t>
      </w:r>
      <w:r w:rsidR="00011CDD">
        <w:rPr>
          <w:rFonts w:ascii="Times New Roman" w:eastAsia="Andale Sans UI" w:hAnsi="Times New Roman" w:cs="Times New Roman"/>
          <w:kern w:val="1"/>
          <w:sz w:val="28"/>
          <w:szCs w:val="28"/>
          <w:lang w:eastAsia="ja-JP" w:bidi="fa-IR"/>
        </w:rPr>
        <w:t>ции МО Староминский район  от 08.12.2021</w:t>
      </w:r>
      <w:r w:rsidR="00CF1EA6" w:rsidRPr="00CF1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E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F1EA6" w:rsidRPr="00CF1EA6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 июля 2010 года № 210-ФЗ«Об организации предоставления государственных и муниципальных услуг», руководствуясь  статьей 31 Устава Канеловского сельского поселения Староминского района</w:t>
      </w:r>
      <w:r w:rsidRPr="00C506DA">
        <w:rPr>
          <w:rFonts w:ascii="Times New Roman" w:eastAsia="Andale Sans UI" w:hAnsi="Times New Roman" w:cs="Times New Roman"/>
          <w:kern w:val="1"/>
          <w:sz w:val="28"/>
          <w:szCs w:val="28"/>
          <w:lang w:val="de-DE" w:eastAsia="ja-JP" w:bidi="fa-IR"/>
        </w:rPr>
        <w:t>, п о с т а н о в л я ю:</w:t>
      </w:r>
    </w:p>
    <w:p w:rsidR="00C506DA" w:rsidRPr="00C506DA" w:rsidRDefault="00C506DA" w:rsidP="00C506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Внести в постановление администрации Канеловского сельского поселения Староминского района </w:t>
      </w:r>
      <w:r w:rsidR="00E70238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>от 02.10.2017 № 68</w:t>
      </w:r>
      <w:r w:rsidRPr="00C506DA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</w:t>
      </w:r>
      <w:r w:rsidR="00E70238" w:rsidRPr="00E70238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>«</w:t>
      </w:r>
      <w:r w:rsidR="00E70238" w:rsidRPr="00E7023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Канеловского сельского поселения Староминского района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E7023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»</w:t>
      </w:r>
      <w:r w:rsidRPr="00E7023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(далее – Регламент) следующие изменения:</w:t>
      </w:r>
    </w:p>
    <w:p w:rsidR="00C506DA" w:rsidRPr="00C506DA" w:rsidRDefault="00E70238" w:rsidP="00C506DA">
      <w:pPr>
        <w:widowControl w:val="0"/>
        <w:tabs>
          <w:tab w:val="left" w:pos="2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 п. 2.4</w:t>
      </w:r>
      <w:r w:rsidR="00C506DA" w:rsidRPr="00C506DA">
        <w:rPr>
          <w:rFonts w:ascii="Times New Roman" w:eastAsia="Times New Roman" w:hAnsi="Times New Roman" w:cs="Times New Roman"/>
          <w:spacing w:val="2"/>
          <w:sz w:val="28"/>
          <w:szCs w:val="28"/>
        </w:rPr>
        <w:t>. регламента изложить в следующей редакции:</w:t>
      </w:r>
    </w:p>
    <w:p w:rsidR="00C506DA" w:rsidRPr="00C506DA" w:rsidRDefault="00E70238" w:rsidP="00C506D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«2.4</w:t>
      </w:r>
      <w:r w:rsidR="00C506DA"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.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E7023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Срок предоставления муниципальной услуги должен не превышат</w:t>
      </w:r>
      <w:r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ь 10 рабочих</w:t>
      </w:r>
      <w:r w:rsidRPr="00E70238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дней со дня подачи заявления в администрацию или в МКУ «МФЦ».</w:t>
      </w:r>
    </w:p>
    <w:p w:rsidR="00C506DA" w:rsidRPr="00C506DA" w:rsidRDefault="00C506DA" w:rsidP="00C506DA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06DA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2.</w:t>
      </w:r>
      <w:r w:rsidR="000647F9">
        <w:rPr>
          <w:rFonts w:ascii="Times New Roman" w:eastAsia="Times New Roman" w:hAnsi="Times New Roman" w:cs="Times New Roman"/>
          <w:spacing w:val="2"/>
          <w:sz w:val="28"/>
          <w:szCs w:val="28"/>
        </w:rPr>
        <w:t>Специалисту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 Канеловского сельского поселения Староминского района Костенко М.А. разместить настоящее постановление </w:t>
      </w:r>
      <w:r w:rsidRPr="00C506D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на официальном сайте администрации Канеловского сельского поселения Староминского района в информационно-телекоммуникационной сети «Интернет» и обнародовать.</w:t>
      </w:r>
    </w:p>
    <w:p w:rsidR="00C506DA" w:rsidRPr="00C506DA" w:rsidRDefault="00C506DA" w:rsidP="00C506DA">
      <w:pPr>
        <w:widowControl w:val="0"/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06DA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3.Контроль за выполнением настоящего постановления оставляю за собой.</w:t>
      </w:r>
    </w:p>
    <w:p w:rsidR="00C506DA" w:rsidRPr="00C506DA" w:rsidRDefault="00C506DA" w:rsidP="00C506DA">
      <w:pPr>
        <w:widowControl w:val="0"/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06DA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4.Настоящее постановление вступает в силу со дня его официального обнародования.</w:t>
      </w:r>
    </w:p>
    <w:p w:rsid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0647F9" w:rsidRPr="00C506DA" w:rsidRDefault="000647F9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                                                                      </w:t>
      </w: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Староминского района                                                              </w:t>
      </w:r>
      <w:r w:rsidR="000647F9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</w:t>
      </w: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Л.Г.Индыло     </w:t>
      </w:r>
    </w:p>
    <w:p w:rsidR="00C506DA" w:rsidRPr="00C506DA" w:rsidRDefault="00C506DA" w:rsidP="00C506DA">
      <w:pPr>
        <w:widowControl w:val="0"/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sz w:val="20"/>
          <w:szCs w:val="20"/>
          <w:lang w:eastAsia="en-US" w:bidi="en-US"/>
        </w:rPr>
      </w:pPr>
      <w:r w:rsidRPr="00C506DA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                   </w:t>
      </w:r>
      <w:r w:rsidRPr="00C506DA">
        <w:rPr>
          <w:rFonts w:ascii="Times New Roman" w:eastAsia="Lucida Sans Unicode" w:hAnsi="Times New Roman" w:cs="Tahoma"/>
          <w:color w:val="000000"/>
          <w:sz w:val="20"/>
          <w:szCs w:val="20"/>
          <w:lang w:eastAsia="en-US" w:bidi="en-US"/>
        </w:rPr>
        <w:t xml:space="preserve">                                                          </w:t>
      </w:r>
    </w:p>
    <w:p w:rsidR="00C506DA" w:rsidRDefault="00C506DA"/>
    <w:sectPr w:rsidR="00C506DA" w:rsidSect="004C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6DA"/>
    <w:rsid w:val="00011CDD"/>
    <w:rsid w:val="000647F9"/>
    <w:rsid w:val="004C7588"/>
    <w:rsid w:val="00C506DA"/>
    <w:rsid w:val="00CF1EA6"/>
    <w:rsid w:val="00E7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2021-12-13T06:10:00Z</dcterms:created>
  <dcterms:modified xsi:type="dcterms:W3CDTF">2021-12-13T06:35:00Z</dcterms:modified>
</cp:coreProperties>
</file>