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D" w:rsidRDefault="006B2B37" w:rsidP="006B2B37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</w:t>
      </w:r>
      <w:r w:rsidR="0090154F">
        <w:rPr>
          <w:b/>
          <w:caps/>
          <w:sz w:val="28"/>
          <w:szCs w:val="28"/>
        </w:rPr>
        <w:t xml:space="preserve"> </w:t>
      </w:r>
      <w:r w:rsidR="009D431D">
        <w:rPr>
          <w:b/>
          <w:cap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54F">
        <w:rPr>
          <w:b/>
          <w:caps/>
          <w:sz w:val="28"/>
          <w:szCs w:val="28"/>
        </w:rPr>
        <w:t xml:space="preserve">                 </w:t>
      </w:r>
    </w:p>
    <w:p w:rsidR="009D431D" w:rsidRDefault="009D431D" w:rsidP="009D431D">
      <w:pPr>
        <w:tabs>
          <w:tab w:val="left" w:pos="615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КАНЕЛОВСКОГО  СЕЛЬСКОГО  ПОСЕЛЕНИЯ</w:t>
      </w:r>
    </w:p>
    <w:p w:rsidR="009D431D" w:rsidRDefault="004C06EB" w:rsidP="004C0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4C06EB" w:rsidRDefault="004C06EB" w:rsidP="004C0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6EB" w:rsidRDefault="004C06EB" w:rsidP="004C0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31D" w:rsidRPr="00E94CDD" w:rsidRDefault="006B2B37" w:rsidP="009D43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  01.11.2018                                                                                               № 37.4 </w:t>
      </w: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Канеловская</w:t>
      </w:r>
    </w:p>
    <w:p w:rsidR="009D431D" w:rsidRDefault="009D431D" w:rsidP="009D4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799" w:rsidRDefault="00524799" w:rsidP="00CD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99" w:rsidRPr="0000626C" w:rsidRDefault="00524799" w:rsidP="00CD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959" w:rsidRP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26C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92FBE">
        <w:rPr>
          <w:rFonts w:ascii="Times New Roman" w:eastAsia="Times New Roman" w:hAnsi="Times New Roman" w:cs="Times New Roman"/>
          <w:b/>
          <w:sz w:val="28"/>
          <w:szCs w:val="28"/>
        </w:rPr>
        <w:t>в новой редакции</w:t>
      </w:r>
    </w:p>
    <w:p w:rsid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20B11" w:rsidRDefault="00020B11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92FDD">
        <w:rPr>
          <w:sz w:val="28"/>
          <w:szCs w:val="28"/>
        </w:rPr>
        <w:t>протеста Прокуратуры Староминского района от 08.10.2018г. № 7-04-2018/4922</w:t>
      </w:r>
      <w:r>
        <w:rPr>
          <w:sz w:val="28"/>
          <w:szCs w:val="28"/>
        </w:rPr>
        <w:t>, с целью приведения соответствия нормам федерального законодательства, руководствуясь статьей 26 Устава Канеловского сельского поселения Совет Канеловского сельского поселения РЕШИЛ:</w:t>
      </w:r>
    </w:p>
    <w:p w:rsidR="00D86561" w:rsidRDefault="0000626C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626C">
        <w:rPr>
          <w:sz w:val="28"/>
          <w:szCs w:val="28"/>
        </w:rPr>
        <w:t>Утвердить порядок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="00524799">
        <w:rPr>
          <w:sz w:val="28"/>
          <w:szCs w:val="28"/>
        </w:rPr>
        <w:t xml:space="preserve"> в новой редакции</w:t>
      </w:r>
      <w:r w:rsidRPr="0000626C">
        <w:rPr>
          <w:sz w:val="28"/>
          <w:szCs w:val="28"/>
        </w:rPr>
        <w:t xml:space="preserve"> (прилагается).</w:t>
      </w:r>
    </w:p>
    <w:p w:rsidR="00D86561" w:rsidRDefault="00D86561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Решение Совета </w:t>
      </w:r>
      <w:r w:rsidR="00C62359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</w:t>
      </w:r>
      <w:r w:rsidR="00020B11">
        <w:rPr>
          <w:sz w:val="28"/>
          <w:szCs w:val="28"/>
        </w:rPr>
        <w:t>Староминского района от 2</w:t>
      </w:r>
      <w:r w:rsidR="00996BCB">
        <w:rPr>
          <w:sz w:val="28"/>
          <w:szCs w:val="28"/>
        </w:rPr>
        <w:t>0</w:t>
      </w:r>
      <w:r w:rsidR="00020B11">
        <w:rPr>
          <w:sz w:val="28"/>
          <w:szCs w:val="28"/>
        </w:rPr>
        <w:t>.0</w:t>
      </w:r>
      <w:r w:rsidR="00996BCB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996BCB">
        <w:rPr>
          <w:sz w:val="28"/>
          <w:szCs w:val="28"/>
        </w:rPr>
        <w:t>8</w:t>
      </w:r>
      <w:r>
        <w:rPr>
          <w:sz w:val="28"/>
          <w:szCs w:val="28"/>
        </w:rPr>
        <w:t xml:space="preserve">г. </w:t>
      </w:r>
      <w:r w:rsidR="00020B11">
        <w:rPr>
          <w:sz w:val="28"/>
          <w:szCs w:val="28"/>
        </w:rPr>
        <w:t>№</w:t>
      </w:r>
      <w:r w:rsidR="00996BCB">
        <w:rPr>
          <w:sz w:val="28"/>
          <w:szCs w:val="28"/>
        </w:rPr>
        <w:t xml:space="preserve">  36.7</w:t>
      </w:r>
      <w:r w:rsidR="00C62359">
        <w:rPr>
          <w:sz w:val="28"/>
          <w:szCs w:val="28"/>
        </w:rPr>
        <w:t xml:space="preserve"> </w:t>
      </w:r>
      <w:r w:rsidRPr="00D86561">
        <w:rPr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</w:t>
      </w:r>
      <w:r w:rsidR="00C6235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  <w:proofErr w:type="gramEnd"/>
    </w:p>
    <w:p w:rsidR="00D86561" w:rsidRDefault="00D86561" w:rsidP="00C62359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2C3959" w:rsidRPr="00750DFD">
        <w:rPr>
          <w:sz w:val="28"/>
          <w:szCs w:val="28"/>
        </w:rPr>
        <w:t xml:space="preserve">. </w:t>
      </w:r>
      <w:r w:rsidR="008E7E7B" w:rsidRPr="0086358F">
        <w:rPr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</w:t>
      </w:r>
      <w:r w:rsidR="008E7E7B" w:rsidRPr="0086358F">
        <w:rPr>
          <w:sz w:val="28"/>
          <w:szCs w:val="28"/>
          <w:lang w:eastAsia="zh-CN"/>
        </w:rPr>
        <w:lastRenderedPageBreak/>
        <w:t xml:space="preserve">земельных отношений Совета </w:t>
      </w:r>
      <w:r w:rsidR="00C62359">
        <w:rPr>
          <w:sz w:val="28"/>
          <w:szCs w:val="28"/>
          <w:lang w:eastAsia="zh-CN"/>
        </w:rPr>
        <w:t>Канеловского</w:t>
      </w:r>
      <w:r w:rsidR="008E7E7B" w:rsidRPr="0086358F">
        <w:rPr>
          <w:sz w:val="28"/>
          <w:szCs w:val="28"/>
          <w:lang w:eastAsia="zh-CN"/>
        </w:rPr>
        <w:t xml:space="preserve"> сельского поселения Староминского района (</w:t>
      </w:r>
      <w:r w:rsidR="00C62359">
        <w:rPr>
          <w:sz w:val="28"/>
          <w:szCs w:val="28"/>
          <w:lang w:eastAsia="zh-CN"/>
        </w:rPr>
        <w:t>Гордиенко В.В</w:t>
      </w:r>
      <w:r w:rsidR="008E7E7B" w:rsidRPr="0086358F">
        <w:rPr>
          <w:sz w:val="28"/>
          <w:szCs w:val="28"/>
          <w:lang w:eastAsia="zh-CN"/>
        </w:rPr>
        <w:t>.).</w:t>
      </w:r>
    </w:p>
    <w:p w:rsidR="00D86561" w:rsidRPr="00C62359" w:rsidRDefault="00C62359" w:rsidP="00C62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D86561" w:rsidRPr="00C62359">
        <w:rPr>
          <w:rFonts w:ascii="Times New Roman" w:hAnsi="Times New Roman" w:cs="Times New Roman"/>
          <w:sz w:val="28"/>
          <w:szCs w:val="28"/>
          <w:lang w:eastAsia="zh-CN"/>
        </w:rPr>
        <w:t xml:space="preserve">4.Опубликовать настоящее решение на официальном сайте </w:t>
      </w:r>
      <w:r w:rsidRPr="00C62359">
        <w:rPr>
          <w:rFonts w:ascii="Times New Roman" w:hAnsi="Times New Roman" w:cs="Times New Roman"/>
          <w:sz w:val="28"/>
          <w:szCs w:val="28"/>
          <w:lang w:eastAsia="zh-CN"/>
        </w:rPr>
        <w:t>Канеловского</w:t>
      </w:r>
      <w:r w:rsidR="00D86561" w:rsidRPr="00C62359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 w:rsidRPr="00C62359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C62359">
        <w:rPr>
          <w:rFonts w:ascii="Times New Roman" w:hAnsi="Times New Roman" w:cs="Times New Roman"/>
          <w:sz w:val="28"/>
          <w:szCs w:val="28"/>
        </w:rPr>
        <w:t>http://канеловскоесп</w:t>
      </w:r>
      <w:proofErr w:type="gramStart"/>
      <w:r w:rsidRPr="00C623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2359">
        <w:rPr>
          <w:rFonts w:ascii="Times New Roman" w:hAnsi="Times New Roman" w:cs="Times New Roman"/>
          <w:sz w:val="28"/>
          <w:szCs w:val="28"/>
        </w:rPr>
        <w:t>ф/</w:t>
      </w:r>
      <w:r w:rsidRPr="00C62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C06" w:rsidRDefault="00D86561" w:rsidP="00C62359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3C06">
        <w:rPr>
          <w:sz w:val="28"/>
          <w:szCs w:val="28"/>
        </w:rPr>
        <w:t xml:space="preserve">. Настоящее решение вступает в силу </w:t>
      </w:r>
      <w:r w:rsidR="00C62359">
        <w:rPr>
          <w:sz w:val="28"/>
          <w:szCs w:val="28"/>
        </w:rPr>
        <w:t xml:space="preserve">со дня </w:t>
      </w:r>
      <w:r w:rsidR="009E3C06">
        <w:rPr>
          <w:sz w:val="28"/>
          <w:szCs w:val="28"/>
        </w:rPr>
        <w:t>его официального обнародования.</w:t>
      </w:r>
    </w:p>
    <w:p w:rsidR="002C3959" w:rsidRPr="00D65286" w:rsidRDefault="002C3959" w:rsidP="00D65286">
      <w:pPr>
        <w:pStyle w:val="ConsNonformat"/>
        <w:widowControl/>
        <w:tabs>
          <w:tab w:val="left" w:pos="1080"/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</w:p>
    <w:p w:rsidR="00CD5A77" w:rsidRDefault="00CD5A77" w:rsidP="00006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6EB" w:rsidRPr="00750DFD" w:rsidRDefault="004C06EB" w:rsidP="00006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65" w:rsidRPr="00F10F65" w:rsidRDefault="00E606A5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</w:t>
      </w:r>
      <w:r w:rsidR="00C6235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Канеловского</w:t>
      </w:r>
      <w:r w:rsidR="00F10F65"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</w:p>
    <w:p w:rsidR="00F10F65" w:rsidRPr="00F10F65" w:rsidRDefault="00F10F65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Староминского района                                                                    </w:t>
      </w:r>
      <w:r w:rsidR="00C6235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Л.Г.Индыло</w:t>
      </w: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EB22E0" w:rsidRDefault="00EB22E0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833652" w:rsidRDefault="00833652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  <w:sectPr w:rsidR="00833652" w:rsidSect="00EB22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3652" w:rsidRDefault="00833652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ПРИЛОЖЕНИЕ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00626C" w:rsidRPr="0000626C" w:rsidRDefault="00C62359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Канеловского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сельского поселения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Староминского района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6B2B37">
        <w:rPr>
          <w:rFonts w:ascii="Times New Roman" w:eastAsia="Times New Roman" w:hAnsi="Times New Roman" w:cs="Times New Roman"/>
          <w:sz w:val="28"/>
          <w:szCs w:val="20"/>
        </w:rPr>
        <w:t>01.11.2018</w:t>
      </w:r>
      <w:r w:rsidR="00E94CD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0626C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6B2B37">
        <w:rPr>
          <w:rFonts w:ascii="Times New Roman" w:eastAsia="Times New Roman" w:hAnsi="Times New Roman" w:cs="Times New Roman"/>
          <w:sz w:val="28"/>
          <w:szCs w:val="20"/>
        </w:rPr>
        <w:t>37.4</w:t>
      </w:r>
    </w:p>
    <w:p w:rsidR="0005561D" w:rsidRPr="00F92FBE" w:rsidRDefault="0005561D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P41"/>
      <w:bookmarkEnd w:id="1"/>
    </w:p>
    <w:p w:rsidR="00DB21C7" w:rsidRPr="00DB21C7" w:rsidRDefault="00DB21C7" w:rsidP="00DB21C7">
      <w:pPr>
        <w:pStyle w:val="ad"/>
        <w:numPr>
          <w:ilvl w:val="0"/>
          <w:numId w:val="2"/>
        </w:numPr>
        <w:spacing w:before="100" w:beforeAutospacing="1"/>
        <w:rPr>
          <w:sz w:val="24"/>
          <w:szCs w:val="24"/>
        </w:rPr>
      </w:pPr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jc w:val="center"/>
        <w:rPr>
          <w:sz w:val="24"/>
          <w:szCs w:val="24"/>
        </w:rPr>
      </w:pPr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jc w:val="center"/>
        <w:rPr>
          <w:sz w:val="24"/>
          <w:szCs w:val="24"/>
        </w:rPr>
      </w:pPr>
      <w:proofErr w:type="gramStart"/>
      <w:r w:rsidRPr="00DB21C7">
        <w:rPr>
          <w:b/>
          <w:bCs/>
          <w:sz w:val="27"/>
          <w:szCs w:val="27"/>
        </w:rPr>
        <w:t xml:space="preserve">Положения о порядке формирования и ведения перечня имущества </w:t>
      </w:r>
      <w:r w:rsidR="00E606A5">
        <w:rPr>
          <w:b/>
          <w:bCs/>
          <w:sz w:val="27"/>
          <w:szCs w:val="27"/>
        </w:rPr>
        <w:t>К</w:t>
      </w:r>
      <w:r w:rsidR="00E94CDD">
        <w:rPr>
          <w:b/>
          <w:bCs/>
          <w:sz w:val="27"/>
          <w:szCs w:val="27"/>
        </w:rPr>
        <w:t>анеловского</w:t>
      </w:r>
      <w:r w:rsidRPr="00DB21C7">
        <w:rPr>
          <w:b/>
          <w:bCs/>
          <w:sz w:val="27"/>
          <w:szCs w:val="27"/>
        </w:rPr>
        <w:t xml:space="preserve"> сельского поселения Староминского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во владение и (или) пользование включенного в перечень имущества»</w:t>
      </w:r>
      <w:proofErr w:type="gramEnd"/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jc w:val="center"/>
        <w:rPr>
          <w:sz w:val="24"/>
          <w:szCs w:val="24"/>
        </w:rPr>
      </w:pPr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jc w:val="center"/>
        <w:rPr>
          <w:sz w:val="24"/>
          <w:szCs w:val="24"/>
        </w:rPr>
      </w:pPr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jc w:val="center"/>
        <w:rPr>
          <w:sz w:val="24"/>
          <w:szCs w:val="24"/>
        </w:rPr>
      </w:pPr>
      <w:r w:rsidRPr="00DB21C7">
        <w:rPr>
          <w:b/>
          <w:bCs/>
          <w:color w:val="000000"/>
          <w:sz w:val="27"/>
          <w:szCs w:val="27"/>
          <w:lang w:val="en-US"/>
        </w:rPr>
        <w:t>I</w:t>
      </w:r>
      <w:r w:rsidRPr="00DB21C7">
        <w:rPr>
          <w:b/>
          <w:bCs/>
          <w:color w:val="000000"/>
          <w:sz w:val="27"/>
          <w:szCs w:val="27"/>
        </w:rPr>
        <w:t>. ОБЩИЕ ПОЛОЖЕНИЯ</w:t>
      </w:r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rPr>
          <w:sz w:val="24"/>
          <w:szCs w:val="24"/>
        </w:rPr>
      </w:pPr>
    </w:p>
    <w:p w:rsidR="00E606A5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формирования, ведения и обязательного опубликования Перечня имущества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Староминского района,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в</w:t>
      </w:r>
      <w:proofErr w:type="gramEnd"/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Федеральными законами от 24 июля 2007 года №</w:t>
      </w:r>
      <w:r w:rsidRPr="00E94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</w:rPr>
        <w:t>209-ФЗ "О развитии малого и среднего предпринимательства в Российской Федерации" (с изменениями),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предпринимательства».</w:t>
      </w:r>
      <w:proofErr w:type="gramEnd"/>
    </w:p>
    <w:p w:rsidR="00DB21C7" w:rsidRPr="00E94CDD" w:rsidRDefault="00DB21C7" w:rsidP="00291FE9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Положении применяются следующие понятия и термины: </w:t>
      </w:r>
    </w:p>
    <w:p w:rsidR="00DB21C7" w:rsidRPr="00291FE9" w:rsidRDefault="00DB21C7" w:rsidP="00291F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FE9">
        <w:rPr>
          <w:rFonts w:ascii="Times New Roman" w:hAnsi="Times New Roman" w:cs="Times New Roman"/>
          <w:color w:val="000000"/>
          <w:sz w:val="28"/>
          <w:szCs w:val="28"/>
        </w:rPr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с условиями, установленными </w:t>
      </w:r>
      <w:r w:rsidR="0090154F">
        <w:rPr>
          <w:rFonts w:ascii="Times New Roman" w:hAnsi="Times New Roman" w:cs="Times New Roman"/>
          <w:color w:val="000000"/>
          <w:sz w:val="28"/>
          <w:szCs w:val="28"/>
        </w:rPr>
        <w:t>настоящим Федеральными законом</w:t>
      </w:r>
      <w:r w:rsidRPr="00291FE9">
        <w:rPr>
          <w:rFonts w:ascii="Times New Roman" w:hAnsi="Times New Roman" w:cs="Times New Roman"/>
          <w:color w:val="000000"/>
          <w:sz w:val="28"/>
          <w:szCs w:val="28"/>
        </w:rPr>
        <w:t xml:space="preserve">, к малым предприятиям, в том числе к </w:t>
      </w:r>
      <w:proofErr w:type="spellStart"/>
      <w:r w:rsidRPr="00291FE9">
        <w:rPr>
          <w:rFonts w:ascii="Times New Roman" w:hAnsi="Times New Roman" w:cs="Times New Roman"/>
          <w:color w:val="000000"/>
          <w:sz w:val="28"/>
          <w:szCs w:val="28"/>
        </w:rPr>
        <w:t>микропредприятиям</w:t>
      </w:r>
      <w:proofErr w:type="spellEnd"/>
      <w:r w:rsidRPr="00291FE9">
        <w:rPr>
          <w:rFonts w:ascii="Times New Roman" w:hAnsi="Times New Roman" w:cs="Times New Roman"/>
          <w:color w:val="000000"/>
          <w:sz w:val="28"/>
          <w:szCs w:val="28"/>
        </w:rPr>
        <w:t xml:space="preserve"> и средним предприятиям</w:t>
      </w:r>
      <w:r w:rsidR="003304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04D2" w:rsidRPr="003304D2">
        <w:rPr>
          <w:rStyle w:val="blk"/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 и среднего предпринимательства</w:t>
      </w:r>
      <w:r w:rsidRPr="003304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21C7" w:rsidRPr="00291FE9" w:rsidRDefault="00DB21C7" w:rsidP="00291F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FE9">
        <w:rPr>
          <w:rFonts w:ascii="Times New Roman" w:hAnsi="Times New Roman" w:cs="Times New Roman"/>
          <w:sz w:val="28"/>
          <w:szCs w:val="28"/>
        </w:rPr>
        <w:t xml:space="preserve">- </w:t>
      </w:r>
      <w:r w:rsidRPr="00291FE9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инфраструктура поддержки субъектов малого и среднего предпринимательства - система коммерческих и некоммерческих </w:t>
      </w:r>
      <w:r w:rsidRPr="00291F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</w:t>
      </w:r>
      <w:proofErr w:type="gramEnd"/>
      <w:r w:rsidRPr="00291FE9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предпринимательства, и для оказания им поддержки.</w:t>
      </w:r>
    </w:p>
    <w:p w:rsidR="00DB21C7" w:rsidRPr="00DB21C7" w:rsidRDefault="00DB21C7" w:rsidP="00291FE9">
      <w:pPr>
        <w:pStyle w:val="ad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</w:p>
    <w:p w:rsidR="00DB21C7" w:rsidRPr="00DB21C7" w:rsidRDefault="00DB21C7" w:rsidP="00291FE9">
      <w:pPr>
        <w:pStyle w:val="ad"/>
        <w:numPr>
          <w:ilvl w:val="0"/>
          <w:numId w:val="2"/>
        </w:numPr>
        <w:rPr>
          <w:sz w:val="24"/>
          <w:szCs w:val="24"/>
          <w:shd w:val="clear" w:color="auto" w:fill="FFFFFF"/>
        </w:rPr>
      </w:pPr>
    </w:p>
    <w:p w:rsidR="00DB21C7" w:rsidRPr="00DB21C7" w:rsidRDefault="00DB21C7" w:rsidP="00E94CDD">
      <w:pPr>
        <w:pStyle w:val="ad"/>
        <w:numPr>
          <w:ilvl w:val="0"/>
          <w:numId w:val="2"/>
        </w:numPr>
        <w:shd w:val="clear" w:color="auto" w:fill="FFFFFF"/>
        <w:spacing w:before="100" w:beforeAutospacing="1"/>
        <w:jc w:val="center"/>
        <w:rPr>
          <w:sz w:val="24"/>
          <w:szCs w:val="24"/>
          <w:shd w:val="clear" w:color="auto" w:fill="FFFFFF"/>
        </w:rPr>
      </w:pPr>
      <w:r w:rsidRPr="00DB21C7">
        <w:rPr>
          <w:b/>
          <w:bCs/>
          <w:color w:val="000000"/>
          <w:sz w:val="27"/>
          <w:szCs w:val="27"/>
          <w:shd w:val="clear" w:color="auto" w:fill="FFFFFF"/>
          <w:lang w:val="en-US"/>
        </w:rPr>
        <w:t>II</w:t>
      </w:r>
      <w:r w:rsidRPr="00DB21C7">
        <w:rPr>
          <w:b/>
          <w:bCs/>
          <w:color w:val="000000"/>
          <w:sz w:val="27"/>
          <w:szCs w:val="27"/>
          <w:shd w:val="clear" w:color="auto" w:fill="FFFFFF"/>
        </w:rPr>
        <w:t>. УСЛОВИЯ ВКЛЮЧЕНИЯ МУНИЦИПАЛЬНОГО ИМУЩЕСТВА В ПЕРЕЧЕНЬ</w:t>
      </w:r>
    </w:p>
    <w:p w:rsidR="00DB21C7" w:rsidRPr="00DB21C7" w:rsidRDefault="00DB21C7" w:rsidP="00E94CDD">
      <w:pPr>
        <w:pStyle w:val="ad"/>
        <w:numPr>
          <w:ilvl w:val="0"/>
          <w:numId w:val="2"/>
        </w:numPr>
        <w:shd w:val="clear" w:color="auto" w:fill="FFFFFF"/>
        <w:rPr>
          <w:sz w:val="24"/>
          <w:szCs w:val="24"/>
          <w:shd w:val="clear" w:color="auto" w:fill="FFFFFF"/>
        </w:rPr>
      </w:pPr>
    </w:p>
    <w:p w:rsidR="00DB21C7" w:rsidRPr="00E94CDD" w:rsidRDefault="00DB21C7" w:rsidP="00F907C6">
      <w:pPr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proofErr w:type="gramStart"/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Перечень включается муниципальное имущество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зданий, строений, сооружений, нежилых помещений, оборудования, машин, механизмов, установок, транспортных средств, инвентаря</w:t>
      </w:r>
      <w:proofErr w:type="gramEnd"/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 </w:t>
      </w: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включении в Перечень имущества, арендуемого субъектом МСП, необходимо получить письменное согласие арендатора на включение имущества в Перечень путем направления ему соответствующего предложения, </w:t>
      </w:r>
      <w:r w:rsidR="00E94CDD"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содержащего,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внесении</w:t>
      </w:r>
      <w:proofErr w:type="gram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МСП, арендующих включенное в Перечень имущество.</w:t>
      </w: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формированный проект Перечня вносится на рассмотрение Совета по развитию предпринимательства при главе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Совет по развитию предпринимательства). Решение об утверждении Перечня принимается не 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ранее чем через 30 (тридцать) дней</w:t>
      </w:r>
      <w:r w:rsidRPr="00E94CD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 дня направления проекта Перечня в Совет по развитию предпринимательства. При поступлении в указанный срок предложений Совета по развитию предпринимательства и наличии разногласий с высказанной им позицией проводится согласительное совещание, информация о результатах которого размещается на информационных ресурсах, на которых размещен Перечень.</w:t>
      </w: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2.4. </w:t>
      </w:r>
      <w:proofErr w:type="gramStart"/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предпринимательства, и о внесении изменений в отдельные законодательные акты Российской Федерации». </w:t>
      </w: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перечень вносятся сведения о муниципальном имуществе, соответствующем следующим критериям: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муниципальное имущество не ограничено в обороте;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муниципальное имущество не является объектом религиозного назначения;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г) муниципальное имущество не является объектом незавершенного строительства;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в отношении муниципального имущества не принято решение главы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предоставлении его иным лицам;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Канеловского 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ж) муниципальное имущество не признано аварийным и подлежащим сносу или реконструкции.</w:t>
      </w:r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утверждает Совет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района. Дополнения вносятся ежегодно – до 1 ноября текущего года, 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исключением случая, если в государственной или муниципальной собственности отсутствует имущество, соответствующее требованиям Закона № 209-ФЗ, а также утвержденного в соответствии с 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частью 4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статьи 18 Закона № 209-ФЗ порядка формирования, ведения и обязательного опубликования Перечня.</w:t>
      </w:r>
    </w:p>
    <w:p w:rsidR="00DB21C7" w:rsidRPr="00E94CDD" w:rsidRDefault="00DB21C7" w:rsidP="00F907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2.6.Муниципальное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DB21C7" w:rsidRPr="00E94CDD" w:rsidRDefault="00DB21C7" w:rsidP="00F907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2.7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Администрация </w:t>
      </w:r>
      <w:r w:rsidR="00E606A5" w:rsidRPr="00E94CDD">
        <w:rPr>
          <w:rFonts w:ascii="Times New Roman" w:hAnsi="Times New Roman" w:cs="Times New Roman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Староминского района представляет в орган исполнительной власти, уполномоченный на взаимодействие с акционерным обществом «Федеральная корпорация по развитию малого и среднего предпринимательства» в целях проведения мониторинга:</w:t>
      </w:r>
    </w:p>
    <w:p w:rsidR="00DB21C7" w:rsidRPr="00E94CDD" w:rsidRDefault="00DB21C7" w:rsidP="00E94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сведения о перечнях муниципального имущества – в течение 10 рабочих дней со дня их утверждения;</w:t>
      </w:r>
    </w:p>
    <w:p w:rsidR="00DB21C7" w:rsidRPr="00E94CDD" w:rsidRDefault="00DB21C7" w:rsidP="00E94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jc w:val="center"/>
        <w:rPr>
          <w:sz w:val="24"/>
          <w:szCs w:val="24"/>
          <w:shd w:val="clear" w:color="auto" w:fill="FFFFFF"/>
        </w:rPr>
      </w:pPr>
      <w:r w:rsidRPr="00DB21C7">
        <w:rPr>
          <w:b/>
          <w:bCs/>
          <w:color w:val="000000"/>
          <w:sz w:val="27"/>
          <w:szCs w:val="27"/>
          <w:shd w:val="clear" w:color="auto" w:fill="FFFFFF"/>
          <w:lang w:val="en-US"/>
        </w:rPr>
        <w:t>II</w:t>
      </w:r>
      <w:r w:rsidR="008F264A">
        <w:rPr>
          <w:b/>
          <w:bCs/>
          <w:color w:val="000000"/>
          <w:sz w:val="27"/>
          <w:szCs w:val="27"/>
          <w:shd w:val="clear" w:color="auto" w:fill="FFFFFF"/>
          <w:lang w:val="en-US"/>
        </w:rPr>
        <w:t>I</w:t>
      </w:r>
      <w:r w:rsidRPr="00DB21C7">
        <w:rPr>
          <w:b/>
          <w:bCs/>
          <w:color w:val="000000"/>
          <w:sz w:val="27"/>
          <w:szCs w:val="27"/>
          <w:shd w:val="clear" w:color="auto" w:fill="FFFFFF"/>
        </w:rPr>
        <w:t>.УСЛОВИЯ ИСКЛЮЧЕНИЯ МУНИЦИПАЛЬНОГО</w:t>
      </w:r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jc w:val="center"/>
        <w:rPr>
          <w:sz w:val="24"/>
          <w:szCs w:val="24"/>
          <w:shd w:val="clear" w:color="auto" w:fill="FFFFFF"/>
        </w:rPr>
      </w:pPr>
      <w:r w:rsidRPr="00DB21C7">
        <w:rPr>
          <w:b/>
          <w:bCs/>
          <w:color w:val="000000"/>
          <w:sz w:val="27"/>
          <w:szCs w:val="27"/>
          <w:shd w:val="clear" w:color="auto" w:fill="FFFFFF"/>
        </w:rPr>
        <w:t>ИМУЩЕСТВА ИЗ ПЕРЕЧНЯ</w:t>
      </w:r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rPr>
          <w:sz w:val="24"/>
          <w:szCs w:val="24"/>
          <w:shd w:val="clear" w:color="auto" w:fill="FFFFFF"/>
        </w:rPr>
      </w:pPr>
    </w:p>
    <w:p w:rsidR="00DB21C7" w:rsidRPr="00E94CDD" w:rsidRDefault="00DB21C7" w:rsidP="00F907C6">
      <w:pPr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Совет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вправе исключить сведения о муниципальном имуществе из перечня, если имущество в течение двух лет является не востребованным со стороны субъектов МСП, организаций, образующих инфраструктуру поддержки субъектов МСП, в том числе в результате признания несостоявшимися не менее двух объявленных торгов на право заключения договора аренды или безвозмездного пользования и отсутствия предложений о предоставлении имущества от</w:t>
      </w:r>
      <w:proofErr w:type="gram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субъектов МСП и организаций, образующих инфраструктуру поддержки субъектов МСП.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Такое решение принимается после согласования с Советом по развитию предпринимательства. </w:t>
      </w:r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3.2. Совет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исключает сведения о муниципальном имуществе из перечня в одном из следующих случаев: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 выкуп имущества субъектом МСП, арендующим данное имущество;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 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в) 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 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г) признание имущества не востребованным субъектами МСП или организациями, образующими инфраструктуру поддержки субъектов МСП, в соответствии с пунктом 3.1 настоящего Положения;</w:t>
      </w:r>
      <w:proofErr w:type="gramEnd"/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 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</w:t>
      </w:r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3.3. </w:t>
      </w: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исключения имущества из Перечня по основаниям, предусмотренным подпунктами «в» и «г» пункта 3.2 настоящего Положения,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когда в муниципальной собственности отсутствует имущество, соответствующее требованиям Закона № 209-ФЗ, а также утвержденного в соответствии с частью 4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статьи 18 Закона № 209-ФЗ порядка формирования</w:t>
      </w:r>
      <w:proofErr w:type="gram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ведения и обязательного опубликования Перечня.</w:t>
      </w:r>
    </w:p>
    <w:p w:rsidR="00DB21C7" w:rsidRDefault="00DB21C7" w:rsidP="00F907C6">
      <w:pPr>
        <w:spacing w:after="0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3.4. Решение об исключении муниципального имущества из перечня принимает Совет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 по предложению главы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района.</w:t>
      </w:r>
    </w:p>
    <w:p w:rsidR="00E94CDD" w:rsidRDefault="00E94CDD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91FE9" w:rsidRPr="00E94CDD" w:rsidRDefault="00291FE9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B21C7" w:rsidRPr="00DB21C7" w:rsidRDefault="00DB21C7" w:rsidP="00DB21C7">
      <w:pPr>
        <w:pStyle w:val="ad"/>
        <w:numPr>
          <w:ilvl w:val="0"/>
          <w:numId w:val="2"/>
        </w:numPr>
        <w:spacing w:before="100" w:beforeAutospacing="1"/>
        <w:rPr>
          <w:sz w:val="24"/>
          <w:szCs w:val="24"/>
          <w:shd w:val="clear" w:color="auto" w:fill="FFFFFF"/>
        </w:rPr>
      </w:pPr>
    </w:p>
    <w:p w:rsidR="00DB21C7" w:rsidRPr="00FF4145" w:rsidRDefault="00DB21C7" w:rsidP="00FF4145">
      <w:pPr>
        <w:pStyle w:val="ad"/>
        <w:numPr>
          <w:ilvl w:val="0"/>
          <w:numId w:val="2"/>
        </w:numPr>
        <w:shd w:val="clear" w:color="auto" w:fill="FFFFFF"/>
        <w:spacing w:before="100" w:beforeAutospacing="1"/>
        <w:jc w:val="center"/>
        <w:rPr>
          <w:sz w:val="24"/>
          <w:szCs w:val="24"/>
          <w:shd w:val="clear" w:color="auto" w:fill="FFFFFF"/>
        </w:rPr>
      </w:pPr>
      <w:r w:rsidRPr="00DB21C7">
        <w:rPr>
          <w:b/>
          <w:bCs/>
          <w:sz w:val="27"/>
          <w:szCs w:val="27"/>
          <w:shd w:val="clear" w:color="auto" w:fill="FFFFFF"/>
          <w:lang w:val="en-US"/>
        </w:rPr>
        <w:t>IV</w:t>
      </w:r>
      <w:r w:rsidRPr="00DB21C7">
        <w:rPr>
          <w:b/>
          <w:bCs/>
          <w:sz w:val="27"/>
          <w:szCs w:val="27"/>
          <w:shd w:val="clear" w:color="auto" w:fill="FFFFFF"/>
        </w:rPr>
        <w:t>. ПОРЯДОК ВКЛЮЧЕНИЯ (ИСКЛЮЧЕНИЯ) МУНИЦИПАЛЬНОГО ИМУЩЕСТВА В ПЕРЕЧЕНЬ, ВНЕСЕНИЯ ИЗМЕНЕНИЙ</w:t>
      </w:r>
    </w:p>
    <w:p w:rsidR="00FF4145" w:rsidRPr="00DB21C7" w:rsidRDefault="00FF4145" w:rsidP="00FF4145">
      <w:pPr>
        <w:pStyle w:val="ad"/>
        <w:numPr>
          <w:ilvl w:val="0"/>
          <w:numId w:val="2"/>
        </w:numPr>
        <w:shd w:val="clear" w:color="auto" w:fill="FFFFFF"/>
        <w:spacing w:before="100" w:beforeAutospacing="1"/>
        <w:jc w:val="center"/>
        <w:rPr>
          <w:sz w:val="24"/>
          <w:szCs w:val="24"/>
          <w:shd w:val="clear" w:color="auto" w:fill="FFFFFF"/>
        </w:rPr>
      </w:pPr>
    </w:p>
    <w:p w:rsidR="00DB21C7" w:rsidRPr="00E94CDD" w:rsidRDefault="00DB21C7" w:rsidP="00F907C6">
      <w:pPr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4.1. </w:t>
      </w: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сбора предложений по формированию или дополнению Перечня необходимо размещать на официальном сайте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сети «Интернет» (в том числе в форме открытых данных), а также на официальном сайте информационной поддержки субъектов МСП сведения реестра муниципального имущества, в том числе сведения об имуществе казны, за исключением имущества, которое уже включено в Перечень или не может</w:t>
      </w:r>
      <w:proofErr w:type="gram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быть предложено для включения в него, в том числе имущества, включенного в перечень муниципального имущества для предоставления в пользование на долгосрочной основе социально ориентированным некоммерческим организациям; имущества, включенного в действующий прогнозный план (программу) приватизации муниципального имущества, а также имущества, использование которого по целевому назначению или заключение договора аренды или безвозмездного пользования которым невозможно.</w:t>
      </w:r>
      <w:proofErr w:type="gramEnd"/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 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Некоммерческие организации, выражающие интересы субъектов малого и среднего предпринимательства, субъекты малого и среднего предпринимательства и организации, образующие инфраструктуру поддержки субъектов малого и среднего предпринимательства направляют в администрацию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 заявку о включении (исключении) муниципального имущества в Перечень, внесении изменений.</w:t>
      </w:r>
    </w:p>
    <w:p w:rsidR="00DB21C7" w:rsidRPr="00E94CDD" w:rsidRDefault="00DB21C7" w:rsidP="00F907C6">
      <w:pPr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 w:rsidR="00F90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Администрация </w:t>
      </w:r>
      <w:r w:rsidR="00E606A5" w:rsidRPr="00E94CDD">
        <w:rPr>
          <w:rFonts w:ascii="Times New Roman" w:hAnsi="Times New Roman" w:cs="Times New Roman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Староминского района (далее – администрация) в течение 10 календарных дней с момента поступления рассматривает заявку о включении (исключении) имущества в Перечень, направляет ее на рассмотрение в Совет по развитию предпринимательства. При поступлении в 30-дневный срок возражений с его стороны проводится согласительное совещание, информация о результатах которого размещается на информационных ресурсах, на которых размещен Перечень.</w:t>
      </w: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результатам рассмотрения заявки администрация готовит проект решения Совета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DB21C7" w:rsidRPr="00E94CDD" w:rsidRDefault="00DB21C7" w:rsidP="00E94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2.4 настоящего Положения;</w:t>
      </w:r>
    </w:p>
    <w:p w:rsidR="00DB21C7" w:rsidRPr="00E94CDD" w:rsidRDefault="00DB21C7" w:rsidP="00E94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об исключении сведений о муниципальном имуществе, в отношении которого поступило предложение, в перечень с учетом положений пунктов 3.1, 3.2 настоящего Положения;</w:t>
      </w: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 w:rsidR="00F90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Не позднее 20 календарных дней с момента подписания главой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проекта решения, глава 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Староминского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вносит на рассмотрение Совета указанный проект решения о включении (исключении) муниципального имущества в Перечень.</w:t>
      </w: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4.</w:t>
      </w:r>
      <w:r w:rsidR="00F90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Не позднее 10 рабочих дней со дня принятия решения Советом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администрация осуществляет подготовку уведомления о принятом решении и направляет его заявителю.</w:t>
      </w: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 w:rsidR="00F90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случае принятия решения об отказе в учете предложения, указанного в пункте 4.1 настоящего Положения,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 w:rsidR="00F90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даты внесения</w:t>
      </w:r>
      <w:proofErr w:type="gram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соответствующих изменений в реестр муниципального имущества.</w:t>
      </w:r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rPr>
          <w:sz w:val="24"/>
          <w:szCs w:val="24"/>
          <w:shd w:val="clear" w:color="auto" w:fill="FFFFFF"/>
        </w:rPr>
      </w:pPr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jc w:val="center"/>
        <w:rPr>
          <w:sz w:val="24"/>
          <w:szCs w:val="24"/>
          <w:shd w:val="clear" w:color="auto" w:fill="FFFFFF"/>
        </w:rPr>
      </w:pPr>
      <w:r w:rsidRPr="00DB21C7">
        <w:rPr>
          <w:b/>
          <w:bCs/>
          <w:color w:val="000000"/>
          <w:sz w:val="27"/>
          <w:szCs w:val="27"/>
          <w:shd w:val="clear" w:color="auto" w:fill="FFFFFF"/>
          <w:lang w:val="en-US"/>
        </w:rPr>
        <w:t>V</w:t>
      </w:r>
      <w:r w:rsidRPr="00DB21C7">
        <w:rPr>
          <w:b/>
          <w:bCs/>
          <w:color w:val="000000"/>
          <w:sz w:val="27"/>
          <w:szCs w:val="27"/>
          <w:shd w:val="clear" w:color="auto" w:fill="FFFFFF"/>
        </w:rPr>
        <w:t>. ПОРЯДОК ВЕДЕНИЯ И ОПУБЛИКОВАНИЯ ПЕРЕЧНЯ</w:t>
      </w:r>
    </w:p>
    <w:p w:rsidR="00DB21C7" w:rsidRPr="00DB21C7" w:rsidRDefault="00DB21C7" w:rsidP="00DB21C7">
      <w:pPr>
        <w:pStyle w:val="ad"/>
        <w:numPr>
          <w:ilvl w:val="0"/>
          <w:numId w:val="2"/>
        </w:numPr>
        <w:shd w:val="clear" w:color="auto" w:fill="FFFFFF"/>
        <w:spacing w:before="100" w:beforeAutospacing="1"/>
        <w:rPr>
          <w:sz w:val="24"/>
          <w:szCs w:val="24"/>
          <w:shd w:val="clear" w:color="auto" w:fill="FFFFFF"/>
        </w:rPr>
      </w:pP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5.1. Ведение Перечня осуществляется администрацией в электронной форме.</w:t>
      </w: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5.2. Форма ведения Перечня прилагается к настоящему Положению.</w:t>
      </w:r>
    </w:p>
    <w:p w:rsidR="00DB21C7" w:rsidRPr="00E94CDD" w:rsidRDefault="00DB21C7" w:rsidP="00F907C6">
      <w:pPr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5.3. </w:t>
      </w: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Перечень, а также внесенные в него изменения и дополнения подлежат обязательному опубликованию в печатных средствах массовой информации в течение 10 (десяти) рабочих дней со дня утверждения Перечня или изменений и дополнений в него, а также размещению в информационно-телекоммуникационной сети «Интернет»: на официальном сайте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том числе в форме открытых данных, в течение 3 (трех) рабочих</w:t>
      </w:r>
      <w:proofErr w:type="gram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дней со дня утверждения и (или) на официальных сайтах информационной поддержки субъектов МСП в течение 5 (пяти) рабочих дней со дня утверждения.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Перечень, размещаемый на официальных сайтах в информационно-телекоммуникационной сети «Интернет», должен включать все внесенные в него изменения и дополнения, а также изменения сведений об имуществе, содержащихся в Перечне, в случае изменения таких сведений в реестре муниципального имущества.</w:t>
      </w:r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Перечень должен содержать информацию об имуществе, сданном в аренду или предоставленном в безвозмездное пользование субъектам МСП. </w:t>
      </w:r>
    </w:p>
    <w:p w:rsidR="00DB21C7" w:rsidRPr="00E94CDD" w:rsidRDefault="00DB21C7" w:rsidP="00F907C6">
      <w:pPr>
        <w:shd w:val="clear" w:color="auto" w:fill="FFFFFF"/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состав информации, размещаемой на официальных сайтах в информационно-телекоммуникационной сети «Интернет», включаются сведения о свободном имуществе, предназначенном для сдачи во временное владение и (или) в пользование субъектам МСП.</w:t>
      </w:r>
    </w:p>
    <w:p w:rsidR="00DB21C7" w:rsidRPr="00DB21C7" w:rsidRDefault="00DB21C7" w:rsidP="00E94CDD">
      <w:pPr>
        <w:pStyle w:val="ad"/>
        <w:numPr>
          <w:ilvl w:val="0"/>
          <w:numId w:val="2"/>
        </w:numPr>
        <w:shd w:val="clear" w:color="auto" w:fill="FFFFFF"/>
        <w:spacing w:before="100" w:beforeAutospacing="1"/>
        <w:rPr>
          <w:sz w:val="24"/>
          <w:szCs w:val="24"/>
          <w:shd w:val="clear" w:color="auto" w:fill="FFFFFF"/>
        </w:rPr>
      </w:pPr>
    </w:p>
    <w:p w:rsidR="00DB21C7" w:rsidRPr="00DB21C7" w:rsidRDefault="00DB21C7" w:rsidP="00E94CDD">
      <w:pPr>
        <w:pStyle w:val="ad"/>
        <w:numPr>
          <w:ilvl w:val="0"/>
          <w:numId w:val="2"/>
        </w:numPr>
        <w:spacing w:before="100" w:beforeAutospacing="1"/>
        <w:jc w:val="center"/>
        <w:rPr>
          <w:sz w:val="24"/>
          <w:szCs w:val="24"/>
          <w:shd w:val="clear" w:color="auto" w:fill="FFFFFF"/>
        </w:rPr>
      </w:pPr>
      <w:r w:rsidRPr="00DB21C7">
        <w:rPr>
          <w:b/>
          <w:bCs/>
          <w:sz w:val="27"/>
          <w:szCs w:val="27"/>
          <w:shd w:val="clear" w:color="auto" w:fill="FFFFFF"/>
          <w:lang w:val="en-US"/>
        </w:rPr>
        <w:t>VI</w:t>
      </w:r>
      <w:r w:rsidRPr="00DB21C7">
        <w:rPr>
          <w:b/>
          <w:bCs/>
          <w:sz w:val="27"/>
          <w:szCs w:val="27"/>
          <w:shd w:val="clear" w:color="auto" w:fill="FFFFFF"/>
        </w:rPr>
        <w:t>. ПОРЯДОК И УСЛОВИЯ ПРЕДОСТАВЛЕНИЯ ВО ВЛАДЕНИЕ И (ИЛИ) В ПОЛЬЗОВАНИЕ МУНИЦИПАЛЬНОГО ИМУЩЕСТВА,</w:t>
      </w:r>
    </w:p>
    <w:p w:rsidR="00DB21C7" w:rsidRPr="00DB21C7" w:rsidRDefault="00DB21C7" w:rsidP="00DB21C7">
      <w:pPr>
        <w:pStyle w:val="ad"/>
        <w:numPr>
          <w:ilvl w:val="0"/>
          <w:numId w:val="2"/>
        </w:numPr>
        <w:spacing w:before="100" w:beforeAutospacing="1"/>
        <w:jc w:val="center"/>
        <w:rPr>
          <w:sz w:val="24"/>
          <w:szCs w:val="24"/>
          <w:shd w:val="clear" w:color="auto" w:fill="FFFFFF"/>
        </w:rPr>
      </w:pPr>
      <w:proofErr w:type="gramStart"/>
      <w:r w:rsidRPr="00DB21C7">
        <w:rPr>
          <w:b/>
          <w:bCs/>
          <w:sz w:val="27"/>
          <w:szCs w:val="27"/>
          <w:shd w:val="clear" w:color="auto" w:fill="FFFFFF"/>
        </w:rPr>
        <w:t>ВКЛЮЧЕННОГО</w:t>
      </w:r>
      <w:proofErr w:type="gramEnd"/>
      <w:r w:rsidRPr="00DB21C7">
        <w:rPr>
          <w:b/>
          <w:bCs/>
          <w:sz w:val="27"/>
          <w:szCs w:val="27"/>
          <w:shd w:val="clear" w:color="auto" w:fill="FFFFFF"/>
        </w:rPr>
        <w:t xml:space="preserve"> В ПЕРЕЧЕНЬ</w:t>
      </w:r>
    </w:p>
    <w:p w:rsidR="00DB21C7" w:rsidRPr="00DB21C7" w:rsidRDefault="00DB21C7" w:rsidP="00DB21C7">
      <w:pPr>
        <w:pStyle w:val="ad"/>
        <w:numPr>
          <w:ilvl w:val="0"/>
          <w:numId w:val="2"/>
        </w:numPr>
        <w:spacing w:before="100" w:beforeAutospacing="1"/>
        <w:jc w:val="center"/>
        <w:rPr>
          <w:sz w:val="24"/>
          <w:szCs w:val="24"/>
          <w:shd w:val="clear" w:color="auto" w:fill="FFFFFF"/>
        </w:rPr>
      </w:pPr>
    </w:p>
    <w:p w:rsidR="00DB21C7" w:rsidRPr="00E94CDD" w:rsidRDefault="00DB21C7" w:rsidP="00F907C6">
      <w:pPr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6.1. </w:t>
      </w: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Муниципальное имущество, включенное в Перечень, используется путем предоставления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либо отчуждения на возмездной основе в собственность субъектов МСП в соответствии с частью 2.1 статьи 9 Закона № 159-ФЗ.</w:t>
      </w:r>
      <w:proofErr w:type="gramEnd"/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Часть 2 статьи 18 Закона № 209-ФЗ запрещает любые формы распоряжения имуществом, переданным субъектам МСП и организациям, образующим инфраструктуру поддержки субъектов МСП, включая продажу, переуступку прав пользования, передачу прав пользования в залог и внесение прав пользования в уставный капитал других субъектов хозяйственной деятельности.</w:t>
      </w:r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6.2. </w:t>
      </w: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Имущество, включенное в Перечень, не может быть предоставлено в аренду субъектам МСП, перечисленным в части 3 статьи 14 Закона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№ 209-ФЗ, и в случаях, установленных частью 5 статьи 14 Закона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№ 209-ФЗ, а также указанным в статье 15 Закона № 209-ФЗ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  <w:proofErr w:type="gramEnd"/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6.3. В случае поступления обращений о заключении договора аренды или безвозмездного пользования от нескольких субъектов МСП, имеющих право на заключение договора без проведения торгов, имущество предоставляется субъекту МСП, предложение которого поступило раньше.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если указанный субъект МСП не имеет права на получение имущества, включенного в Перечень, без проведения торгов, заявителю направляется предложение принять участие в аукционе.</w:t>
      </w:r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6.4. Заключение договоров аренды, договоров безвозмездного пользования, иных договоров, предусматривающих переход прав владения и (или) пользования в отношении муниципального имущества, включенного в Перечень, осуществляется только по результатам проведения торгов на право заключения этих договоров, за исключением случаев, предусмотренных статьей 17.1 Закона № 135-ФЗ.</w:t>
      </w:r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F90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F4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 заявлений о предоставлении во владение и (или) пользование движимого и недвижимого муниципального имущества (за исключением земельных участков), включенного в Перечень.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Заявление о передаче муниципального имущества во владение и (или) пользование подается на имя главы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Староминского района 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письменной форме с обязательным указанием срока пользования.</w:t>
      </w:r>
    </w:p>
    <w:p w:rsidR="00DB21C7" w:rsidRPr="00E94CDD" w:rsidRDefault="00DB21C7" w:rsidP="00FF41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основании этого заявления глава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течение 10 календарных дней дает поручение специалистам администрации рассмотреть вопрос передачи во владение и (или) пользование муниципального имущества. Управление в течение 10 календарных дней готовит проект постановления администрации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согласовании передачи муниципального имущества во владение и (или) пользование и проведении торгов. О результатах рассмотрения администрация в течение 10 календарных дней должна сообщить заявителю письменно.</w:t>
      </w:r>
    </w:p>
    <w:p w:rsidR="00DB21C7" w:rsidRPr="00E94CDD" w:rsidRDefault="00DB21C7" w:rsidP="00FF41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Передача прав владения и (или) пользования имуществом осуществляется с участием Совета по развитию предпринимательства при главе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Канеловского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</w:t>
      </w:r>
      <w:r w:rsidR="00F90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FF4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Торги проводятся в порядке, предусмотренном приказом Федеральной антимонопольной службы РФ от 10 февраля 2010 года № 67 «Порядок проведения конкурсов или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</w:t>
      </w:r>
      <w:proofErr w:type="gram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путем проведения торгов в форме конкурса».</w:t>
      </w:r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</w:t>
      </w:r>
      <w:r w:rsidR="00F90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бизнес-инкубаторами</w:t>
      </w:r>
      <w:proofErr w:type="spellEnd"/>
      <w:proofErr w:type="gram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F90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заключения договора аренды недвижимого имущества на срок </w:t>
      </w:r>
      <w:r w:rsidR="00E606A5" w:rsidRPr="00E9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Pr="00E9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года, он подлежит государственной регистрации в межмуниципальном отделе по Ленинградскому, Кущевскому и Староминскому районам Управления Федеральной службы государственной регистрации, кадастра и картографии по Краснодарскому краю Обязанность внесения платы за регистрацию договора аренды возлагается на арендатора.</w:t>
      </w:r>
      <w:proofErr w:type="gramEnd"/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</w:t>
      </w:r>
      <w:r w:rsidR="00F90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FF4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договорам, заключаемым в соответствии с настоящим порядком, с учетом требований п.3 ст. 614 ГК РФ, начальная цена продажи права аренды составляет 80% от рыночной стоимости годовой арендной платы, определенной независимым оценщиком, согласно требованиям Федерального Закона от 29.07.1998 г. № 135-ФЗ «Об оценочной деятельности 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 Российской Федерации», а для субъектов малого и среднего предпринимательства, занимающихся социально-значимыми видами деятельности (образование</w:t>
      </w:r>
      <w:proofErr w:type="gram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культура, здравоохранение, социальное обеспечение, физическая культура, общественное питание, коммунальное обслуживание, пассажирский транспорт, связь) – 70 %. Льготы подлежат отмене в случае порчи имущества, несвоевременного внесения арендной платы, использования имущества не по назначению.</w:t>
      </w:r>
    </w:p>
    <w:p w:rsidR="00DB21C7" w:rsidRPr="00E94CDD" w:rsidRDefault="00DB21C7" w:rsidP="00F9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</w:t>
      </w:r>
      <w:r w:rsidR="00F90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В договор аренды или иной договор по передаче прав владения и (или) пользования в отношении имущества, включенного в Перечень, включаются условия, направленные на обеспечение арендатором сохранности такого имущества, в том числе: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 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 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3) не производить переустройство и (или) перепланировку объектов недвижимого имущества, реконструкцию, иные </w:t>
      </w:r>
      <w:proofErr w:type="gramStart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отделимые</w:t>
      </w:r>
      <w:proofErr w:type="gramEnd"/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без вреда для имущества улучшения, а также капитальный ремонт без предварительного письменного согласия арендодателя;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 не сдавать имущество в субаренду (поднаем) или безвозмездное пользование (ссуду) без согласия арендодателя, не осуществлять другие действия, влекущие какое-либо ограничение (обременение) предоставленных арендатору имущественных прав, а также не передавать свои права и обязанности по договору другому лицу (перенаем);</w:t>
      </w:r>
    </w:p>
    <w:p w:rsidR="00DB21C7" w:rsidRPr="00E94CDD" w:rsidRDefault="00DB21C7" w:rsidP="00E94C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4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 обеспечивать беспрепятственный доступ к имуществу (либо во все помещения объекта недвижимого имущества) представителей арендодателя для проведения проверки соблюдения арендатором условий договора, эффективности использования и обеспечения сохранности имущества, а также предоставлять по требованию арендодателя документацию, относящуюся к предмету проверки.</w:t>
      </w:r>
    </w:p>
    <w:p w:rsidR="00680A7A" w:rsidRPr="00E94CDD" w:rsidRDefault="00DB21C7" w:rsidP="00E94CDD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E94CD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DB21C7" w:rsidRDefault="00DB21C7" w:rsidP="00E94CDD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C06EB" w:rsidRPr="00E94CDD" w:rsidRDefault="004C06EB" w:rsidP="00E94CDD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F10F65" w:rsidRPr="00F10F65" w:rsidRDefault="00DB21C7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</w:t>
      </w:r>
      <w:r w:rsidR="00C6235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Канеловского</w:t>
      </w:r>
      <w:r w:rsidR="00F10F65"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</w:p>
    <w:p w:rsidR="00F10F65" w:rsidRPr="00F10F65" w:rsidRDefault="00F10F65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Староминского района                                                                    </w:t>
      </w:r>
      <w:r w:rsidR="00680A7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Л.Г.Индыло</w:t>
      </w:r>
    </w:p>
    <w:p w:rsidR="0005561D" w:rsidRDefault="0005561D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291B90" w:rsidRDefault="00291B90" w:rsidP="0005561D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bookmarkEnd w:id="0"/>
    <w:p w:rsidR="00833652" w:rsidRDefault="00833652" w:rsidP="00F92FBE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  <w:sectPr w:rsidR="00833652" w:rsidSect="0077630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F10F65" w:rsidRDefault="00F10F65" w:rsidP="00F92FBE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2"/>
        <w:gridCol w:w="3708"/>
        <w:gridCol w:w="6176"/>
      </w:tblGrid>
      <w:tr w:rsidR="00291B90" w:rsidRPr="007A0A90" w:rsidTr="00291B90">
        <w:tc>
          <w:tcPr>
            <w:tcW w:w="5066" w:type="dxa"/>
          </w:tcPr>
          <w:p w:rsidR="00291B90" w:rsidRPr="007A0A90" w:rsidRDefault="00291B90">
            <w:pPr>
              <w:spacing w:line="14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3831" w:type="dxa"/>
          </w:tcPr>
          <w:p w:rsidR="00291B90" w:rsidRPr="007A0A90" w:rsidRDefault="00291B90">
            <w:pPr>
              <w:spacing w:line="14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6303" w:type="dxa"/>
            <w:hideMark/>
          </w:tcPr>
          <w:p w:rsidR="00291B90" w:rsidRPr="007A0A90" w:rsidRDefault="00B5106C">
            <w:pPr>
              <w:shd w:val="clear" w:color="auto" w:fill="FFFFFF"/>
              <w:spacing w:line="14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ПРИЛОЖЕНИЕ </w:t>
            </w:r>
          </w:p>
          <w:p w:rsidR="00291B90" w:rsidRPr="007A0A90" w:rsidRDefault="00291B90">
            <w:pPr>
              <w:spacing w:line="14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к </w:t>
            </w:r>
            <w:r w:rsidRPr="007A0A90">
              <w:rPr>
                <w:rFonts w:ascii="Times New Roman" w:hAnsi="Times New Roman" w:cs="Times New Roman"/>
                <w:sz w:val="24"/>
                <w:szCs w:val="24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новой редакции</w:t>
            </w:r>
          </w:p>
        </w:tc>
      </w:tr>
    </w:tbl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ПЕРЕЧЕНЬ</w:t>
      </w: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имущества </w:t>
      </w:r>
      <w:r w:rsidR="00C62359"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Канеловского</w:t>
      </w: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сельского поселения Староминского района, предназначенного для передачи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порядке</w:t>
      </w:r>
      <w:proofErr w:type="gramEnd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 условиях предоставления во владение и (или) пользование включенного в перечень имущества</w:t>
      </w: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7" w:type="dxa"/>
        <w:tblInd w:w="93" w:type="dxa"/>
        <w:tblLook w:val="04A0"/>
      </w:tblPr>
      <w:tblGrid>
        <w:gridCol w:w="5320"/>
        <w:gridCol w:w="9437"/>
      </w:tblGrid>
      <w:tr w:rsidR="00291B90" w:rsidRPr="007A0A90" w:rsidTr="00291B90">
        <w:trPr>
          <w:trHeight w:val="3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B90" w:rsidRPr="007A0A90" w:rsidRDefault="00C6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Канеловское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сельское поселение Староминского района</w:t>
            </w:r>
          </w:p>
        </w:tc>
      </w:tr>
      <w:tr w:rsidR="00291B90" w:rsidRPr="007A0A90" w:rsidTr="00291B90">
        <w:trPr>
          <w:trHeight w:val="859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C62359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Канеловского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Староминского района</w:t>
            </w:r>
          </w:p>
        </w:tc>
      </w:tr>
      <w:tr w:rsidR="00291B90" w:rsidRPr="007A0A90" w:rsidTr="00291B90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724F3B" w:rsidP="00724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353614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Краснодарский кра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й, Староминский район, ст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анеловская, ул. Ленина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13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91B90" w:rsidRPr="007A0A90" w:rsidTr="00291B90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Ответственное структурное подразделение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C62359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Канеловского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Староминского района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Ф.И.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исполнителя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724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Индыло Лилия Геннадьевна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724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5-23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E" w:rsidRPr="007A0A90" w:rsidRDefault="0080458E" w:rsidP="0080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sz w:val="24"/>
                <w:szCs w:val="24"/>
              </w:rPr>
              <w:t>Adm.Kanelovskaya@mail.ru</w:t>
            </w:r>
          </w:p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</w:p>
        </w:tc>
      </w:tr>
      <w:tr w:rsidR="00291B90" w:rsidRPr="007A0A90" w:rsidTr="00291B90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650D85" w:rsidP="0072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724F3B" w:rsidRPr="007A0A9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http://канеловскоесп.рф/</w:t>
              </w:r>
            </w:hyperlink>
            <w:r w:rsidR="00724F3B" w:rsidRPr="007A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tblInd w:w="93" w:type="dxa"/>
        <w:tblLayout w:type="fixed"/>
        <w:tblLook w:val="04A0"/>
      </w:tblPr>
      <w:tblGrid>
        <w:gridCol w:w="625"/>
        <w:gridCol w:w="242"/>
        <w:gridCol w:w="568"/>
        <w:gridCol w:w="142"/>
        <w:gridCol w:w="86"/>
        <w:gridCol w:w="622"/>
        <w:gridCol w:w="567"/>
        <w:gridCol w:w="567"/>
        <w:gridCol w:w="851"/>
        <w:gridCol w:w="283"/>
        <w:gridCol w:w="142"/>
        <w:gridCol w:w="851"/>
        <w:gridCol w:w="141"/>
        <w:gridCol w:w="426"/>
        <w:gridCol w:w="424"/>
        <w:gridCol w:w="710"/>
        <w:gridCol w:w="140"/>
        <w:gridCol w:w="256"/>
        <w:gridCol w:w="738"/>
        <w:gridCol w:w="142"/>
        <w:gridCol w:w="946"/>
        <w:gridCol w:w="308"/>
        <w:gridCol w:w="22"/>
        <w:gridCol w:w="850"/>
        <w:gridCol w:w="142"/>
        <w:gridCol w:w="283"/>
        <w:gridCol w:w="564"/>
        <w:gridCol w:w="145"/>
        <w:gridCol w:w="284"/>
        <w:gridCol w:w="424"/>
        <w:gridCol w:w="142"/>
        <w:gridCol w:w="567"/>
        <w:gridCol w:w="74"/>
        <w:gridCol w:w="210"/>
        <w:gridCol w:w="425"/>
        <w:gridCol w:w="425"/>
        <w:gridCol w:w="94"/>
        <w:gridCol w:w="48"/>
        <w:gridCol w:w="874"/>
        <w:gridCol w:w="22"/>
      </w:tblGrid>
      <w:tr w:rsidR="00291B90" w:rsidRPr="007A0A90" w:rsidTr="0080458E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в реестре имущест-ва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1953" w:type="dxa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291B90" w:rsidRPr="007A0A90" w:rsidTr="0080458E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53" w:type="dxa"/>
            <w:gridSpan w:val="3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15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53" w:type="dxa"/>
            <w:gridSpan w:val="3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20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Наименова-ние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субъекта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Российской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Федерации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муници-пального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района / городского округа /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внутри-городского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округа территории города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федерально-го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Вид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плани-ровоч-ной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структу-ры</w:t>
            </w:r>
            <w:proofErr w:type="spellEnd"/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291B90" w:rsidRPr="007A0A90" w:rsidTr="0080458E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9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291B90" w:rsidRPr="007A0A90" w:rsidTr="00F12909">
        <w:trPr>
          <w:trHeight w:val="2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станица Канеловская, ул. Ленина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9A071A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 w:rsidP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станица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 w:rsidP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03649F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 w:rsidP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  <w:r w:rsidR="00291B90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</w:t>
            </w:r>
            <w:r w:rsidR="00291B90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03649F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3603EE" w:rsidRPr="007A0A90" w:rsidTr="00F12909">
        <w:trPr>
          <w:trHeight w:val="2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DF4998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 край, Староминский район, станица Канеловская, ул. Ленина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9A0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станица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9A0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9A0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291B90" w:rsidRPr="007A0A90" w:rsidTr="00F12909">
        <w:trPr>
          <w:trHeight w:val="1020"/>
        </w:trPr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2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Сведения о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движимом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имуществе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11</w:t>
            </w:r>
          </w:p>
        </w:tc>
      </w:tr>
      <w:tr w:rsidR="00291B90" w:rsidRPr="007A0A90" w:rsidTr="00F12909">
        <w:trPr>
          <w:trHeight w:val="76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Кадастровый номер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  <w:tc>
          <w:tcPr>
            <w:tcW w:w="4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Основная характеристика объекта недвижимости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42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151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Фактическое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 котором расположен объект</w:t>
            </w:r>
          </w:p>
        </w:tc>
      </w:tr>
      <w:tr w:rsidR="00291B90" w:rsidRPr="007A0A90" w:rsidTr="00F12909">
        <w:trPr>
          <w:trHeight w:val="204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93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255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291B90" w:rsidRPr="007A0A90" w:rsidTr="0080458E">
        <w:trPr>
          <w:trHeight w:val="2040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здание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 w:rsidP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03649F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17,7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3603EE" w:rsidRPr="007A0A90" w:rsidTr="0080458E">
        <w:trPr>
          <w:trHeight w:val="2040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0364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291B90" w:rsidRPr="007A0A90" w:rsidTr="00F12909">
        <w:trPr>
          <w:gridAfter w:val="1"/>
          <w:wAfter w:w="22" w:type="dxa"/>
          <w:trHeight w:val="1020"/>
        </w:trPr>
        <w:tc>
          <w:tcPr>
            <w:tcW w:w="97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14</w:t>
            </w:r>
          </w:p>
        </w:tc>
      </w:tr>
      <w:tr w:rsidR="00291B90" w:rsidRPr="007A0A90" w:rsidTr="00F12909">
        <w:trPr>
          <w:gridAfter w:val="1"/>
          <w:wAfter w:w="22" w:type="dxa"/>
          <w:trHeight w:val="765"/>
        </w:trPr>
        <w:tc>
          <w:tcPr>
            <w:tcW w:w="4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1515"/>
        </w:trPr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291B90" w:rsidRPr="007A0A90" w:rsidTr="00F12909">
        <w:trPr>
          <w:gridAfter w:val="1"/>
          <w:wAfter w:w="22" w:type="dxa"/>
          <w:trHeight w:val="20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</w:tr>
      <w:tr w:rsidR="00291B90" w:rsidRPr="007A0A90" w:rsidTr="00F12909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291B90" w:rsidRPr="007A0A90" w:rsidTr="003603EE">
        <w:trPr>
          <w:gridAfter w:val="1"/>
          <w:wAfter w:w="22" w:type="dxa"/>
          <w:trHeight w:val="1811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индивидуальный предприниматель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Рубан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Наталья Алексеевна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235000400179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25.05.2007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66183C" w:rsidRDefault="00990F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30.11.2018г.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перечне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Совет Канеловского сельского поселения Староминского района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3603EE" w:rsidRPr="007A0A90" w:rsidTr="003603EE">
        <w:trPr>
          <w:gridAfter w:val="1"/>
          <w:wAfter w:w="22" w:type="dxa"/>
          <w:trHeight w:val="1811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</w:tr>
    </w:tbl>
    <w:p w:rsidR="0080458E" w:rsidRDefault="0080458E" w:rsidP="008045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1B90" w:rsidRPr="00291B90" w:rsidRDefault="00DB21C7" w:rsidP="008045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 w:rsidR="00291B90" w:rsidRPr="00291B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60D2" w:rsidRPr="00291B90" w:rsidRDefault="00291B90" w:rsidP="00500E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91B90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8045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1B90">
        <w:rPr>
          <w:rFonts w:ascii="Times New Roman" w:hAnsi="Times New Roman" w:cs="Times New Roman"/>
          <w:sz w:val="28"/>
          <w:szCs w:val="28"/>
        </w:rPr>
        <w:t xml:space="preserve">      </w:t>
      </w:r>
      <w:r w:rsidR="0080458E">
        <w:rPr>
          <w:rFonts w:ascii="Times New Roman" w:hAnsi="Times New Roman" w:cs="Times New Roman"/>
          <w:sz w:val="28"/>
          <w:szCs w:val="28"/>
        </w:rPr>
        <w:t>Л.Г.Индыло</w:t>
      </w:r>
    </w:p>
    <w:p w:rsidR="005343B7" w:rsidRPr="00291B90" w:rsidRDefault="005343B7" w:rsidP="009E60D2">
      <w:pPr>
        <w:widowControl w:val="0"/>
        <w:suppressAutoHyphens/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sectPr w:rsidR="005343B7" w:rsidRPr="00291B90" w:rsidSect="00291B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3B7"/>
    <w:rsid w:val="0000626C"/>
    <w:rsid w:val="00020B11"/>
    <w:rsid w:val="0003649F"/>
    <w:rsid w:val="0005534E"/>
    <w:rsid w:val="0005561D"/>
    <w:rsid w:val="000D03A2"/>
    <w:rsid w:val="000D614F"/>
    <w:rsid w:val="000F6AB7"/>
    <w:rsid w:val="00104C47"/>
    <w:rsid w:val="001E6426"/>
    <w:rsid w:val="001F50B3"/>
    <w:rsid w:val="00230A7C"/>
    <w:rsid w:val="00260E7E"/>
    <w:rsid w:val="00291B90"/>
    <w:rsid w:val="00291FE9"/>
    <w:rsid w:val="00295128"/>
    <w:rsid w:val="002A3197"/>
    <w:rsid w:val="002C3959"/>
    <w:rsid w:val="002E7625"/>
    <w:rsid w:val="003304D2"/>
    <w:rsid w:val="0033580B"/>
    <w:rsid w:val="00346CB2"/>
    <w:rsid w:val="003603EE"/>
    <w:rsid w:val="00365E8B"/>
    <w:rsid w:val="00380F05"/>
    <w:rsid w:val="003A4F63"/>
    <w:rsid w:val="003B2FEB"/>
    <w:rsid w:val="003C3348"/>
    <w:rsid w:val="00405D0B"/>
    <w:rsid w:val="00413C03"/>
    <w:rsid w:val="004360CA"/>
    <w:rsid w:val="004466FF"/>
    <w:rsid w:val="00453A44"/>
    <w:rsid w:val="00480B35"/>
    <w:rsid w:val="004A594F"/>
    <w:rsid w:val="004C06EB"/>
    <w:rsid w:val="004F042E"/>
    <w:rsid w:val="00500E65"/>
    <w:rsid w:val="00524799"/>
    <w:rsid w:val="005276F1"/>
    <w:rsid w:val="005343B7"/>
    <w:rsid w:val="00607029"/>
    <w:rsid w:val="00650D85"/>
    <w:rsid w:val="0066183C"/>
    <w:rsid w:val="00680A7A"/>
    <w:rsid w:val="00692FDD"/>
    <w:rsid w:val="006A183E"/>
    <w:rsid w:val="006B2B37"/>
    <w:rsid w:val="006C3377"/>
    <w:rsid w:val="0070499A"/>
    <w:rsid w:val="007054DD"/>
    <w:rsid w:val="00724F3B"/>
    <w:rsid w:val="0075693A"/>
    <w:rsid w:val="0077630F"/>
    <w:rsid w:val="007A0A90"/>
    <w:rsid w:val="007B5AA4"/>
    <w:rsid w:val="007C4086"/>
    <w:rsid w:val="0080458E"/>
    <w:rsid w:val="00833652"/>
    <w:rsid w:val="0085493D"/>
    <w:rsid w:val="008570C0"/>
    <w:rsid w:val="008663C3"/>
    <w:rsid w:val="00891678"/>
    <w:rsid w:val="008C12A9"/>
    <w:rsid w:val="008D7847"/>
    <w:rsid w:val="008E7E7B"/>
    <w:rsid w:val="008F264A"/>
    <w:rsid w:val="0090154F"/>
    <w:rsid w:val="00965E79"/>
    <w:rsid w:val="00990F66"/>
    <w:rsid w:val="00995D52"/>
    <w:rsid w:val="00996BCB"/>
    <w:rsid w:val="009A071A"/>
    <w:rsid w:val="009D431D"/>
    <w:rsid w:val="009E3882"/>
    <w:rsid w:val="009E3C06"/>
    <w:rsid w:val="009E60D2"/>
    <w:rsid w:val="00A44F8D"/>
    <w:rsid w:val="00AC7F35"/>
    <w:rsid w:val="00AF591D"/>
    <w:rsid w:val="00B12110"/>
    <w:rsid w:val="00B1419F"/>
    <w:rsid w:val="00B33C27"/>
    <w:rsid w:val="00B35047"/>
    <w:rsid w:val="00B5106C"/>
    <w:rsid w:val="00B55301"/>
    <w:rsid w:val="00C62359"/>
    <w:rsid w:val="00CC50EE"/>
    <w:rsid w:val="00CD08C6"/>
    <w:rsid w:val="00CD5A77"/>
    <w:rsid w:val="00D6252F"/>
    <w:rsid w:val="00D65286"/>
    <w:rsid w:val="00D7798A"/>
    <w:rsid w:val="00D86561"/>
    <w:rsid w:val="00D9579E"/>
    <w:rsid w:val="00D97EEE"/>
    <w:rsid w:val="00DB21C7"/>
    <w:rsid w:val="00DB7C3C"/>
    <w:rsid w:val="00DF4998"/>
    <w:rsid w:val="00E0014F"/>
    <w:rsid w:val="00E00B07"/>
    <w:rsid w:val="00E20DCC"/>
    <w:rsid w:val="00E568A1"/>
    <w:rsid w:val="00E606A5"/>
    <w:rsid w:val="00E67AAF"/>
    <w:rsid w:val="00E77921"/>
    <w:rsid w:val="00E87F79"/>
    <w:rsid w:val="00E94CDD"/>
    <w:rsid w:val="00EB22E0"/>
    <w:rsid w:val="00EB3E23"/>
    <w:rsid w:val="00EE6AB7"/>
    <w:rsid w:val="00F10F65"/>
    <w:rsid w:val="00F12909"/>
    <w:rsid w:val="00F3569C"/>
    <w:rsid w:val="00F5401E"/>
    <w:rsid w:val="00F907C6"/>
    <w:rsid w:val="00F92FBE"/>
    <w:rsid w:val="00FE69CC"/>
    <w:rsid w:val="00FF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d">
    <w:name w:val="List Paragraph"/>
    <w:basedOn w:val="a"/>
    <w:uiPriority w:val="34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EE6AB7"/>
    <w:rPr>
      <w:color w:val="0000FF" w:themeColor="hyperlink"/>
      <w:u w:val="single"/>
    </w:rPr>
  </w:style>
  <w:style w:type="paragraph" w:styleId="af">
    <w:name w:val="header"/>
    <w:basedOn w:val="a"/>
    <w:link w:val="af0"/>
    <w:rsid w:val="009E60D2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0">
    <w:name w:val="Верхний колонтитул Знак"/>
    <w:basedOn w:val="a0"/>
    <w:link w:val="af"/>
    <w:rsid w:val="009E60D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formattext">
    <w:name w:val="formattext"/>
    <w:basedOn w:val="a"/>
    <w:rsid w:val="009E60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59"/>
    <w:rsid w:val="00291B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30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d">
    <w:name w:val="List Paragraph"/>
    <w:basedOn w:val="a"/>
    <w:uiPriority w:val="34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EE6AB7"/>
    <w:rPr>
      <w:color w:val="0000FF" w:themeColor="hyperlink"/>
      <w:u w:val="single"/>
    </w:rPr>
  </w:style>
  <w:style w:type="paragraph" w:styleId="af">
    <w:name w:val="header"/>
    <w:basedOn w:val="a"/>
    <w:link w:val="af0"/>
    <w:rsid w:val="009E60D2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0">
    <w:name w:val="Верхний колонтитул Знак"/>
    <w:basedOn w:val="a0"/>
    <w:link w:val="af"/>
    <w:rsid w:val="009E60D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formattext">
    <w:name w:val="formattext"/>
    <w:basedOn w:val="a"/>
    <w:rsid w:val="009E60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59"/>
    <w:rsid w:val="00291B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&#1072;&#1085;&#1077;&#1083;&#1086;&#1074;&#1089;&#1082;&#1086;&#1077;&#1089;&#108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7C1F-E658-4E90-B9DB-33693744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71</cp:revision>
  <cp:lastPrinted>2018-10-26T09:06:00Z</cp:lastPrinted>
  <dcterms:created xsi:type="dcterms:W3CDTF">2017-03-14T12:19:00Z</dcterms:created>
  <dcterms:modified xsi:type="dcterms:W3CDTF">2018-11-06T06:09:00Z</dcterms:modified>
</cp:coreProperties>
</file>