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D7" w:rsidRPr="00D36EB0" w:rsidRDefault="001107D7" w:rsidP="001107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7D7" w:rsidRPr="00D36EB0" w:rsidRDefault="001107D7" w:rsidP="001107D7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36EB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91AFAD" wp14:editId="650D7FF9">
            <wp:simplePos x="0" y="0"/>
            <wp:positionH relativeFrom="margin">
              <wp:posOffset>-388372</wp:posOffset>
            </wp:positionH>
            <wp:positionV relativeFrom="paragraph">
              <wp:posOffset>82992</wp:posOffset>
            </wp:positionV>
            <wp:extent cx="6611098" cy="101776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01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232" w:type="dxa"/>
        <w:tblInd w:w="4395" w:type="dxa"/>
        <w:tblLook w:val="0000" w:firstRow="0" w:lastRow="0" w:firstColumn="0" w:lastColumn="0" w:noHBand="0" w:noVBand="0"/>
      </w:tblPr>
      <w:tblGrid>
        <w:gridCol w:w="3680"/>
        <w:gridCol w:w="2552"/>
      </w:tblGrid>
      <w:tr w:rsidR="001107D7" w:rsidRPr="00D36EB0" w:rsidTr="00FA2771">
        <w:trPr>
          <w:trHeight w:val="1403"/>
        </w:trPr>
        <w:tc>
          <w:tcPr>
            <w:tcW w:w="3680" w:type="dxa"/>
            <w:tcMar>
              <w:left w:w="0" w:type="dxa"/>
              <w:right w:w="0" w:type="dxa"/>
            </w:tcMar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АО фирма «Агрокомплекс» им Н. И. Ткачева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ИНН 2328000083, КПП 232801001,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ОГРН 1022303554635, ОКПО 03553136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р/с 40702810030310100107,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к/с 30101810100000000602,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отделение №8619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br/>
              <w:t>Сбербанка России г. Краснодар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БИК 040349602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Россия, 353100,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br/>
              <w:t>Краснодарский край,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76" w:lineRule="auto"/>
              <w:ind w:left="42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ст. Выселки, ул. Степная, 1,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тел. 8 (86157) 78-28-0,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br/>
              <w:t>8-800-250-06-90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код предприятия 4189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код ж/д станции 525002</w:t>
            </w:r>
          </w:p>
        </w:tc>
      </w:tr>
    </w:tbl>
    <w:p w:rsidR="001107D7" w:rsidRPr="00D36EB0" w:rsidRDefault="001107D7" w:rsidP="001107D7">
      <w:pPr>
        <w:pStyle w:val="Bodytext2"/>
        <w:shd w:val="clear" w:color="auto" w:fill="auto"/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36EB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2908F79" wp14:editId="3EDCF58A">
            <wp:simplePos x="0" y="0"/>
            <wp:positionH relativeFrom="column">
              <wp:posOffset>2591435</wp:posOffset>
            </wp:positionH>
            <wp:positionV relativeFrom="paragraph">
              <wp:posOffset>-982980</wp:posOffset>
            </wp:positionV>
            <wp:extent cx="158750" cy="1847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EB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DC48E24" wp14:editId="388DE135">
            <wp:simplePos x="0" y="0"/>
            <wp:positionH relativeFrom="column">
              <wp:posOffset>5242560</wp:posOffset>
            </wp:positionH>
            <wp:positionV relativeFrom="paragraph">
              <wp:posOffset>-988695</wp:posOffset>
            </wp:positionV>
            <wp:extent cx="136525" cy="1860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79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415"/>
        <w:gridCol w:w="172"/>
        <w:gridCol w:w="522"/>
        <w:gridCol w:w="244"/>
        <w:gridCol w:w="115"/>
        <w:gridCol w:w="284"/>
        <w:gridCol w:w="113"/>
        <w:gridCol w:w="714"/>
        <w:gridCol w:w="1148"/>
        <w:gridCol w:w="4743"/>
        <w:gridCol w:w="2009"/>
      </w:tblGrid>
      <w:tr w:rsidR="001107D7" w:rsidRPr="00D36EB0" w:rsidTr="00FA2771">
        <w:trPr>
          <w:trHeight w:hRule="exact" w:val="227"/>
        </w:trPr>
        <w:tc>
          <w:tcPr>
            <w:tcW w:w="415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Исх.</w:t>
            </w:r>
          </w:p>
        </w:tc>
        <w:tc>
          <w:tcPr>
            <w:tcW w:w="172" w:type="dxa"/>
            <w:tcMar>
              <w:left w:w="0" w:type="dxa"/>
              <w:right w:w="0" w:type="dxa"/>
            </w:tcMar>
          </w:tcPr>
          <w:p w:rsidR="001107D7" w:rsidRPr="00D36EB0" w:rsidRDefault="001107D7" w:rsidP="00FA2771">
            <w:pPr>
              <w:pStyle w:val="Bodytext2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____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</w:tc>
        <w:tc>
          <w:tcPr>
            <w:tcW w:w="244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</w:p>
          <w:p w:rsidR="001107D7" w:rsidRPr="00D36EB0" w:rsidRDefault="001107D7" w:rsidP="00FA277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713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_______</w:t>
            </w:r>
          </w:p>
        </w:tc>
        <w:tc>
          <w:tcPr>
            <w:tcW w:w="1147" w:type="dxa"/>
            <w:tcMar>
              <w:left w:w="0" w:type="dxa"/>
              <w:right w:w="0" w:type="dxa"/>
            </w:tcMar>
          </w:tcPr>
          <w:p w:rsidR="001107D7" w:rsidRPr="00D36EB0" w:rsidRDefault="00331D69" w:rsidP="00476A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476A0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1107D7" w:rsidRPr="00D36EB0">
              <w:rPr>
                <w:rFonts w:ascii="Times New Roman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4739" w:type="dxa"/>
            <w:vAlign w:val="bottom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ind w:left="2275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007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A204D9" w:rsidP="00FA2771">
            <w:pPr>
              <w:spacing w:after="0"/>
              <w:rPr>
                <w:rFonts w:ascii="Times New Roman" w:hAnsi="Times New Roman" w:cs="Times New Roman"/>
                <w:color w:val="3A5925"/>
                <w:sz w:val="14"/>
                <w:szCs w:val="14"/>
                <w:lang w:val="en-US"/>
              </w:rPr>
            </w:pPr>
            <w:hyperlink r:id="rId12" w:history="1"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val="en-US" w:bidi="en-US"/>
                </w:rPr>
                <w:t>info</w:t>
              </w:r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bidi="en-US"/>
                </w:rPr>
                <w:t>@</w:t>
              </w:r>
              <w:proofErr w:type="spellStart"/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val="en-US" w:bidi="en-US"/>
                </w:rPr>
                <w:t>zao</w:t>
              </w:r>
              <w:proofErr w:type="spellEnd"/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bidi="en-US"/>
                </w:rPr>
                <w:t>-</w:t>
              </w:r>
              <w:proofErr w:type="spellStart"/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val="en-US" w:bidi="en-US"/>
                </w:rPr>
                <w:t>agrokomplex</w:t>
              </w:r>
              <w:proofErr w:type="spellEnd"/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bidi="en-US"/>
                </w:rPr>
                <w:t>.</w:t>
              </w:r>
              <w:proofErr w:type="spellStart"/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1107D7" w:rsidRPr="00D36EB0" w:rsidTr="00FA2771">
        <w:trPr>
          <w:trHeight w:hRule="exact" w:val="227"/>
        </w:trPr>
        <w:tc>
          <w:tcPr>
            <w:tcW w:w="415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</w:p>
        </w:tc>
        <w:tc>
          <w:tcPr>
            <w:tcW w:w="172" w:type="dxa"/>
            <w:tcMar>
              <w:left w:w="0" w:type="dxa"/>
              <w:right w:w="0" w:type="dxa"/>
            </w:tcMar>
          </w:tcPr>
          <w:p w:rsidR="001107D7" w:rsidRPr="00D36EB0" w:rsidRDefault="001107D7" w:rsidP="00FA2771">
            <w:pPr>
              <w:pStyle w:val="Bodytext2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____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</w:tc>
        <w:tc>
          <w:tcPr>
            <w:tcW w:w="244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115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</w:p>
          <w:p w:rsidR="001107D7" w:rsidRPr="00D36EB0" w:rsidRDefault="001107D7" w:rsidP="00FA277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713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</w:tc>
        <w:tc>
          <w:tcPr>
            <w:tcW w:w="1147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476A04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476A0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31D6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года</w:t>
            </w:r>
          </w:p>
        </w:tc>
        <w:tc>
          <w:tcPr>
            <w:tcW w:w="4739" w:type="dxa"/>
            <w:vAlign w:val="center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007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3A5925"/>
                <w:sz w:val="14"/>
                <w:szCs w:val="14"/>
              </w:rPr>
            </w:pPr>
            <w:proofErr w:type="spellStart"/>
            <w:r w:rsidRPr="00D36EB0">
              <w:rPr>
                <w:rStyle w:val="Bodytext2Exact"/>
                <w:rFonts w:ascii="Times New Roman" w:hAnsi="Times New Roman" w:cs="Times New Roman"/>
                <w:color w:val="3A5925"/>
                <w:sz w:val="14"/>
                <w:szCs w:val="14"/>
                <w:lang w:val="en-US" w:bidi="en-US"/>
              </w:rPr>
              <w:t>zao</w:t>
            </w:r>
            <w:proofErr w:type="spellEnd"/>
            <w:r w:rsidRPr="00D36EB0">
              <w:rPr>
                <w:rStyle w:val="Bodytext2Exact"/>
                <w:rFonts w:ascii="Times New Roman" w:hAnsi="Times New Roman" w:cs="Times New Roman"/>
                <w:color w:val="3A5925"/>
                <w:sz w:val="14"/>
                <w:szCs w:val="14"/>
                <w:lang w:bidi="en-US"/>
              </w:rPr>
              <w:t>-</w:t>
            </w:r>
            <w:proofErr w:type="spellStart"/>
            <w:r w:rsidRPr="00D36EB0">
              <w:rPr>
                <w:rStyle w:val="Bodytext2Exact"/>
                <w:rFonts w:ascii="Times New Roman" w:hAnsi="Times New Roman" w:cs="Times New Roman"/>
                <w:color w:val="3A5925"/>
                <w:sz w:val="14"/>
                <w:szCs w:val="14"/>
                <w:lang w:val="en-US" w:bidi="en-US"/>
              </w:rPr>
              <w:t>agrokomplex</w:t>
            </w:r>
            <w:proofErr w:type="spellEnd"/>
            <w:r w:rsidRPr="00D36EB0">
              <w:rPr>
                <w:rStyle w:val="Bodytext2Exact"/>
                <w:rFonts w:ascii="Times New Roman" w:hAnsi="Times New Roman" w:cs="Times New Roman"/>
                <w:color w:val="3A5925"/>
                <w:sz w:val="14"/>
                <w:szCs w:val="14"/>
                <w:lang w:bidi="en-US"/>
              </w:rPr>
              <w:t>.</w:t>
            </w:r>
            <w:proofErr w:type="spellStart"/>
            <w:r w:rsidRPr="00D36EB0">
              <w:rPr>
                <w:rStyle w:val="Bodytext2Exact"/>
                <w:rFonts w:ascii="Times New Roman" w:hAnsi="Times New Roman" w:cs="Times New Roman"/>
                <w:color w:val="3A5925"/>
                <w:sz w:val="14"/>
                <w:szCs w:val="14"/>
                <w:lang w:val="en-US" w:bidi="en-US"/>
              </w:rPr>
              <w:t>ru</w:t>
            </w:r>
            <w:proofErr w:type="spellEnd"/>
          </w:p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color w:val="3A5925"/>
                <w:sz w:val="14"/>
                <w:szCs w:val="14"/>
              </w:rPr>
            </w:pPr>
          </w:p>
        </w:tc>
      </w:tr>
    </w:tbl>
    <w:p w:rsidR="001107D7" w:rsidRDefault="001107D7" w:rsidP="001107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C02" w:rsidRPr="006F61AE" w:rsidRDefault="007B0C02" w:rsidP="007B0C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6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Канеловского</w:t>
      </w:r>
      <w:proofErr w:type="spellEnd"/>
      <w:r w:rsidRPr="006F6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7B0C02" w:rsidRPr="006F61AE" w:rsidRDefault="007B0C02" w:rsidP="007B0C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6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  <w:proofErr w:type="spellStart"/>
      <w:r w:rsidRPr="006F6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Староминского</w:t>
      </w:r>
      <w:proofErr w:type="spellEnd"/>
      <w:r w:rsidRPr="006F6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Краснодарского края</w:t>
      </w:r>
    </w:p>
    <w:p w:rsidR="007B0C02" w:rsidRPr="006F61AE" w:rsidRDefault="007B0C02" w:rsidP="007B0C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6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</w:t>
      </w:r>
    </w:p>
    <w:p w:rsidR="007B0C02" w:rsidRPr="006F61AE" w:rsidRDefault="007B0C02" w:rsidP="007B0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Просим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Канеловского</w:t>
      </w:r>
      <w:proofErr w:type="spellEnd"/>
      <w:r w:rsidRPr="006F6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информационных щитах сельского поселения следующее сообщение:</w:t>
      </w:r>
    </w:p>
    <w:p w:rsidR="00476A04" w:rsidRPr="00CE1CB8" w:rsidRDefault="00476A04" w:rsidP="00476A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1C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Сообщение о проведении общего собрания участников долевой собственности.</w:t>
      </w:r>
    </w:p>
    <w:p w:rsidR="00476A04" w:rsidRPr="00B70A01" w:rsidRDefault="00476A04" w:rsidP="0047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C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E1C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со ст. 14 Федерального закона от 24.07.2002 года № 101-ФЗ «Об обороте земель сельскохозяйственного назначения» администрация </w:t>
      </w:r>
      <w:proofErr w:type="spellStart"/>
      <w:r w:rsidRPr="00CE1CB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Канеловского</w:t>
      </w:r>
      <w:proofErr w:type="spellEnd"/>
      <w:r w:rsidRPr="00CE1C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CE1CB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Староминского</w:t>
      </w:r>
      <w:proofErr w:type="spellEnd"/>
      <w:r w:rsidRPr="00CE1C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извещает участников долевой собственности о проведении общего собрания участников долевой собственности </w:t>
      </w:r>
      <w:r w:rsidRPr="00B70A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 мая 2025</w:t>
      </w:r>
      <w:r w:rsidRPr="00B70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адресу: Краснодарский край, </w:t>
      </w:r>
      <w:proofErr w:type="spellStart"/>
      <w:r w:rsidRPr="00B70A0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Староминский</w:t>
      </w:r>
      <w:proofErr w:type="spellEnd"/>
      <w:r w:rsidRPr="00B70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B70A01">
        <w:rPr>
          <w:rFonts w:ascii="Times New Roman" w:eastAsia="Times New Roman" w:hAnsi="Times New Roman" w:cs="Times New Roman"/>
          <w:sz w:val="20"/>
          <w:szCs w:val="20"/>
          <w:lang w:eastAsia="ru-RU"/>
        </w:rPr>
        <w:t>ст.Канеловская</w:t>
      </w:r>
      <w:proofErr w:type="spellEnd"/>
      <w:r w:rsidRPr="00B70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Пионерская, </w:t>
      </w:r>
      <w:proofErr w:type="gramStart"/>
      <w:r w:rsidRPr="00B70A01">
        <w:rPr>
          <w:rFonts w:ascii="Times New Roman" w:eastAsia="Times New Roman" w:hAnsi="Times New Roman" w:cs="Times New Roman"/>
          <w:sz w:val="20"/>
          <w:szCs w:val="20"/>
          <w:lang w:eastAsia="ru-RU"/>
        </w:rPr>
        <w:t>43,  Дом</w:t>
      </w:r>
      <w:proofErr w:type="gramEnd"/>
      <w:r w:rsidRPr="00B70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культуры на следующие земельные участки:</w:t>
      </w:r>
    </w:p>
    <w:p w:rsidR="00476A04" w:rsidRPr="00CE490E" w:rsidRDefault="00476A04" w:rsidP="0047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</w:pP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кадастровый </w:t>
      </w:r>
      <w:proofErr w:type="gramStart"/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номер  </w:t>
      </w:r>
      <w:r w:rsidRPr="00CE490E">
        <w:rPr>
          <w:rFonts w:ascii="Times New Roman" w:eastAsia="TimesNewRomanPSMT" w:hAnsi="Times New Roman" w:cs="Times New Roman"/>
          <w:b/>
          <w:color w:val="000000" w:themeColor="text1"/>
          <w:sz w:val="20"/>
          <w:szCs w:val="20"/>
        </w:rPr>
        <w:t>23:28:0206000</w:t>
      </w:r>
      <w:proofErr w:type="gramEnd"/>
      <w:r w:rsidRPr="00CE490E">
        <w:rPr>
          <w:rFonts w:ascii="Times New Roman" w:eastAsia="TimesNewRomanPSMT" w:hAnsi="Times New Roman" w:cs="Times New Roman"/>
          <w:b/>
          <w:color w:val="000000" w:themeColor="text1"/>
          <w:sz w:val="20"/>
          <w:szCs w:val="20"/>
        </w:rPr>
        <w:t>:64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 </w:t>
      </w:r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Местоположение установлено относительно ориентира, расположенного в границах участка.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Почтовыйадрес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 ориентира: Краснодарский край, р-н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Староминский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, с/п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Канеловское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, в границах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СПК"Староминское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", отделение 1, поле 6-1</w:t>
      </w:r>
      <w:r w:rsidRPr="00CE490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10 часов 00 минут начало регистрации участников, собрание состоится в 10 часов 15 минут,</w:t>
      </w:r>
    </w:p>
    <w:p w:rsidR="00476A04" w:rsidRPr="00CE490E" w:rsidRDefault="00476A04" w:rsidP="0047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</w:pP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кадастровый </w:t>
      </w:r>
      <w:proofErr w:type="gramStart"/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номер  </w:t>
      </w:r>
      <w:r w:rsidRPr="00CE490E">
        <w:rPr>
          <w:rFonts w:ascii="Times New Roman" w:eastAsia="TimesNewRomanPSMT" w:hAnsi="Times New Roman" w:cs="Times New Roman"/>
          <w:b/>
          <w:color w:val="000000" w:themeColor="text1"/>
          <w:sz w:val="20"/>
          <w:szCs w:val="20"/>
        </w:rPr>
        <w:t>23:28:0206000</w:t>
      </w:r>
      <w:proofErr w:type="gramEnd"/>
      <w:r w:rsidRPr="00CE490E">
        <w:rPr>
          <w:rFonts w:ascii="Times New Roman" w:eastAsia="TimesNewRomanPSMT" w:hAnsi="Times New Roman" w:cs="Times New Roman"/>
          <w:b/>
          <w:color w:val="000000" w:themeColor="text1"/>
          <w:sz w:val="20"/>
          <w:szCs w:val="20"/>
        </w:rPr>
        <w:t>:72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м</w:t>
      </w:r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естоположение установлено относительно ориентира, расположенного в границах участка.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Почтовыйадрес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 ориентира: Краснодарский край, р-н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Староминский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, в границах ЗАО "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Староминское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", отделение 2, поле 11-2</w:t>
      </w:r>
      <w:r w:rsidRPr="00CE490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10 часов 30 минут начало регистрации участников, собрание состоится в 10 часов 45 минут, </w:t>
      </w:r>
    </w:p>
    <w:p w:rsidR="00476A04" w:rsidRPr="00E27939" w:rsidRDefault="00476A04" w:rsidP="0047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E279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кадастровый </w:t>
      </w:r>
      <w:proofErr w:type="gramStart"/>
      <w:r w:rsidRPr="00E279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номер  </w:t>
      </w:r>
      <w:r w:rsidRPr="00E27939">
        <w:rPr>
          <w:rFonts w:ascii="Times New Roman" w:eastAsia="TimesNewRomanPSMT" w:hAnsi="Times New Roman" w:cs="Times New Roman"/>
          <w:b/>
          <w:sz w:val="20"/>
          <w:szCs w:val="20"/>
        </w:rPr>
        <w:t>23:28:0206000</w:t>
      </w:r>
      <w:proofErr w:type="gramEnd"/>
      <w:r w:rsidRPr="00E27939">
        <w:rPr>
          <w:rFonts w:ascii="Times New Roman" w:eastAsia="TimesNewRomanPSMT" w:hAnsi="Times New Roman" w:cs="Times New Roman"/>
          <w:b/>
          <w:sz w:val="20"/>
          <w:szCs w:val="20"/>
        </w:rPr>
        <w:t>:69</w:t>
      </w:r>
      <w:r w:rsidRPr="00E279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E27939">
        <w:rPr>
          <w:rFonts w:ascii="Times New Roman" w:eastAsia="TimesNewRomanPSMT" w:hAnsi="Times New Roman" w:cs="Times New Roman"/>
          <w:sz w:val="20"/>
          <w:szCs w:val="20"/>
        </w:rPr>
        <w:t>естоположение установлено относительно ориентира, расположенного в границах участка. Почтовый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E27939">
        <w:rPr>
          <w:rFonts w:ascii="Times New Roman" w:eastAsia="TimesNewRomanPSMT" w:hAnsi="Times New Roman" w:cs="Times New Roman"/>
          <w:sz w:val="20"/>
          <w:szCs w:val="20"/>
        </w:rPr>
        <w:t xml:space="preserve">адрес ориентира: Краснодарский край, р-н </w:t>
      </w:r>
      <w:proofErr w:type="spellStart"/>
      <w:r w:rsidRPr="00E27939">
        <w:rPr>
          <w:rFonts w:ascii="Times New Roman" w:eastAsia="TimesNewRomanPSMT" w:hAnsi="Times New Roman" w:cs="Times New Roman"/>
          <w:sz w:val="20"/>
          <w:szCs w:val="20"/>
        </w:rPr>
        <w:t>Староминский</w:t>
      </w:r>
      <w:proofErr w:type="spellEnd"/>
      <w:r w:rsidRPr="00E27939">
        <w:rPr>
          <w:rFonts w:ascii="Times New Roman" w:eastAsia="TimesNewRomanPSMT" w:hAnsi="Times New Roman" w:cs="Times New Roman"/>
          <w:sz w:val="20"/>
          <w:szCs w:val="20"/>
        </w:rPr>
        <w:t>, в границах ЗАО "</w:t>
      </w:r>
      <w:proofErr w:type="spellStart"/>
      <w:r w:rsidRPr="00E27939">
        <w:rPr>
          <w:rFonts w:ascii="Times New Roman" w:eastAsia="TimesNewRomanPSMT" w:hAnsi="Times New Roman" w:cs="Times New Roman"/>
          <w:sz w:val="20"/>
          <w:szCs w:val="20"/>
        </w:rPr>
        <w:t>Староминское</w:t>
      </w:r>
      <w:proofErr w:type="spellEnd"/>
      <w:r w:rsidRPr="00E27939">
        <w:rPr>
          <w:rFonts w:ascii="Times New Roman" w:eastAsia="TimesNewRomanPSMT" w:hAnsi="Times New Roman" w:cs="Times New Roman"/>
          <w:sz w:val="20"/>
          <w:szCs w:val="20"/>
        </w:rPr>
        <w:t>", отделение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1, </w:t>
      </w:r>
      <w:r w:rsidRPr="00E27939">
        <w:rPr>
          <w:rFonts w:ascii="Times New Roman" w:eastAsia="TimesNewRomanPSMT" w:hAnsi="Times New Roman" w:cs="Times New Roman"/>
          <w:sz w:val="20"/>
          <w:szCs w:val="20"/>
        </w:rPr>
        <w:t>поле 4-1</w:t>
      </w:r>
      <w:r w:rsidRPr="00E27939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,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11 часов 00 минут начало регистрации участников, собрание состоится в 11 часов 15 минут, </w:t>
      </w:r>
    </w:p>
    <w:p w:rsidR="00476A04" w:rsidRPr="00CE490E" w:rsidRDefault="00476A04" w:rsidP="0047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</w:pP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кадастровый </w:t>
      </w:r>
      <w:proofErr w:type="gramStart"/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номер  </w:t>
      </w:r>
      <w:r w:rsidRPr="00CE490E">
        <w:rPr>
          <w:rFonts w:ascii="Times New Roman" w:eastAsia="TimesNewRomanPSMT" w:hAnsi="Times New Roman" w:cs="Times New Roman"/>
          <w:b/>
          <w:color w:val="000000" w:themeColor="text1"/>
          <w:sz w:val="20"/>
          <w:szCs w:val="20"/>
        </w:rPr>
        <w:t>23:28:0205000</w:t>
      </w:r>
      <w:proofErr w:type="gramEnd"/>
      <w:r w:rsidRPr="00CE490E">
        <w:rPr>
          <w:rFonts w:ascii="Times New Roman" w:eastAsia="TimesNewRomanPSMT" w:hAnsi="Times New Roman" w:cs="Times New Roman"/>
          <w:b/>
          <w:color w:val="000000" w:themeColor="text1"/>
          <w:sz w:val="20"/>
          <w:szCs w:val="20"/>
        </w:rPr>
        <w:t>:198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Местоположение установлено относительно ориентира, расположенного в границах участка. Почтовый адрес ориентира: край Краснодарский, р-н Староминской, с/о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Канеловский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, в границах ОАО "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Канеловское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", бригада 3, поле 7-2,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12 часов 30 минут начало регистрации участников, собрание состоится в 12 часов 45 минут </w:t>
      </w:r>
    </w:p>
    <w:p w:rsidR="00476A04" w:rsidRPr="00CE490E" w:rsidRDefault="00476A04" w:rsidP="0047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</w:pP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кадастровый </w:t>
      </w:r>
      <w:proofErr w:type="gramStart"/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номер  </w:t>
      </w:r>
      <w:r w:rsidRPr="00CE490E">
        <w:rPr>
          <w:rFonts w:ascii="Times New Roman" w:eastAsia="TimesNewRomanPSMT" w:hAnsi="Times New Roman" w:cs="Times New Roman"/>
          <w:b/>
          <w:color w:val="000000" w:themeColor="text1"/>
          <w:sz w:val="20"/>
          <w:szCs w:val="20"/>
        </w:rPr>
        <w:t>23:28:0205000</w:t>
      </w:r>
      <w:proofErr w:type="gramEnd"/>
      <w:r w:rsidRPr="00CE490E">
        <w:rPr>
          <w:rFonts w:ascii="Times New Roman" w:eastAsia="TimesNewRomanPSMT" w:hAnsi="Times New Roman" w:cs="Times New Roman"/>
          <w:b/>
          <w:color w:val="000000" w:themeColor="text1"/>
          <w:sz w:val="20"/>
          <w:szCs w:val="20"/>
        </w:rPr>
        <w:t>:548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Местоположение установлено относительно ориентира, расположенного в границах участка.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Почтовыйадрес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 ориентира: край Краснодарский, р-н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Староминский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, в границах ОАО "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Канеловское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", отделение 2, поле 3-3,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13 часов 00 минут начало регистрации участников, собрание состоится в 13 часов 15 минут </w:t>
      </w:r>
    </w:p>
    <w:p w:rsidR="00476A04" w:rsidRPr="00CE490E" w:rsidRDefault="00476A04" w:rsidP="0047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</w:pP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кадастровый </w:t>
      </w:r>
      <w:proofErr w:type="gramStart"/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номер  </w:t>
      </w:r>
      <w:r w:rsidRPr="00CE490E">
        <w:rPr>
          <w:rFonts w:ascii="Times New Roman" w:eastAsia="TimesNewRomanPSMT" w:hAnsi="Times New Roman" w:cs="Times New Roman"/>
          <w:b/>
          <w:color w:val="000000" w:themeColor="text1"/>
          <w:sz w:val="20"/>
          <w:szCs w:val="20"/>
        </w:rPr>
        <w:t>23:28:0205000</w:t>
      </w:r>
      <w:proofErr w:type="gramEnd"/>
      <w:r w:rsidRPr="00CE490E">
        <w:rPr>
          <w:rFonts w:ascii="Times New Roman" w:eastAsia="TimesNewRomanPSMT" w:hAnsi="Times New Roman" w:cs="Times New Roman"/>
          <w:b/>
          <w:color w:val="000000" w:themeColor="text1"/>
          <w:sz w:val="20"/>
          <w:szCs w:val="20"/>
        </w:rPr>
        <w:t>:550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Местоположение установлено относительно ориентира, расположенного в границах участка. Почтовый адрес ориентира: край Краснодарский, р-н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Староминский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, с/п 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Канеловское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, в границах ОАО "</w:t>
      </w:r>
      <w:proofErr w:type="spellStart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Канеловское</w:t>
      </w:r>
      <w:proofErr w:type="spellEnd"/>
      <w:r w:rsidRPr="00CE490E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", отделение 2, поле 5,</w:t>
      </w:r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13 часов 30 минут начало регистрации участников, собрание состоится в 13 часов 45 минут со </w:t>
      </w:r>
      <w:proofErr w:type="gramStart"/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следующей  повесткой</w:t>
      </w:r>
      <w:proofErr w:type="gramEnd"/>
      <w:r w:rsidRPr="00CE4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дня:</w:t>
      </w:r>
    </w:p>
    <w:p w:rsidR="00476A04" w:rsidRPr="00CE1CB8" w:rsidRDefault="00476A04" w:rsidP="0047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C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CE1CB8">
        <w:rPr>
          <w:rFonts w:ascii="Times New Roman" w:hAnsi="Times New Roman" w:cs="Times New Roman"/>
          <w:sz w:val="20"/>
          <w:szCs w:val="20"/>
        </w:rPr>
        <w:t>Об условиях договора аренды земельного участка, находящегося в долевой собственности</w:t>
      </w:r>
      <w:r w:rsidRPr="00CE1C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A04" w:rsidRPr="00A1268D" w:rsidRDefault="00476A04" w:rsidP="00476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1CB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E1CB8">
        <w:rPr>
          <w:rFonts w:ascii="Times New Roman" w:hAnsi="Times New Roman" w:cs="Times New Roman"/>
          <w:sz w:val="20"/>
          <w:szCs w:val="20"/>
        </w:rPr>
        <w:t>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</w:t>
      </w:r>
      <w:r w:rsidRPr="00A1268D">
        <w:rPr>
          <w:rFonts w:ascii="Times New Roman" w:hAnsi="Times New Roman" w:cs="Times New Roman"/>
          <w:sz w:val="20"/>
          <w:szCs w:val="20"/>
        </w:rPr>
        <w:t>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сроках таких полномочий.</w:t>
      </w:r>
    </w:p>
    <w:p w:rsidR="00476A04" w:rsidRPr="00A1268D" w:rsidRDefault="00476A04" w:rsidP="00476A04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Участникам собрания необходимо при себе иметь документы, удостоверяющие личность, документы, удостоверяющие право на земельную долю, а также документы, подтверждающие полномочия представителей собственников.              </w:t>
      </w:r>
    </w:p>
    <w:p w:rsidR="00476A04" w:rsidRPr="00A1268D" w:rsidRDefault="00476A04" w:rsidP="0047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По всем вопросам, вынесенным на обсуждение общего собрания участников общей долевой собственности можно ознакомиться в течение 30 календарных дней с момента публикации настоящего сообщения по адресу: Краснодарский край, </w:t>
      </w:r>
      <w:proofErr w:type="spellStart"/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Выселковский</w:t>
      </w:r>
      <w:proofErr w:type="spellEnd"/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>ст-ца</w:t>
      </w:r>
      <w:proofErr w:type="spellEnd"/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Выселки, ул. Степная, д. 1, контактный тел. 8-861298-37-07 доб. 166.»</w:t>
      </w:r>
    </w:p>
    <w:p w:rsidR="00301B96" w:rsidRPr="00D36EB0" w:rsidRDefault="00301B96" w:rsidP="00A2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sectPr w:rsidR="00301B96" w:rsidRPr="00D36EB0" w:rsidSect="00E4391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30803"/>
    <w:multiLevelType w:val="hybridMultilevel"/>
    <w:tmpl w:val="65EC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CD"/>
    <w:rsid w:val="001107D7"/>
    <w:rsid w:val="00135567"/>
    <w:rsid w:val="001E6DD4"/>
    <w:rsid w:val="00301B96"/>
    <w:rsid w:val="00331D69"/>
    <w:rsid w:val="00372ADF"/>
    <w:rsid w:val="003A0BA8"/>
    <w:rsid w:val="003F46BB"/>
    <w:rsid w:val="00403F35"/>
    <w:rsid w:val="004733D9"/>
    <w:rsid w:val="00476A04"/>
    <w:rsid w:val="0049705E"/>
    <w:rsid w:val="004B3ECE"/>
    <w:rsid w:val="00555C83"/>
    <w:rsid w:val="0057073D"/>
    <w:rsid w:val="00583C1E"/>
    <w:rsid w:val="006D55E1"/>
    <w:rsid w:val="00732B64"/>
    <w:rsid w:val="00742773"/>
    <w:rsid w:val="00763508"/>
    <w:rsid w:val="007B0C02"/>
    <w:rsid w:val="007B5CCA"/>
    <w:rsid w:val="00960C1B"/>
    <w:rsid w:val="009C79A6"/>
    <w:rsid w:val="009D5C3B"/>
    <w:rsid w:val="00A1268D"/>
    <w:rsid w:val="00A174ED"/>
    <w:rsid w:val="00A204D9"/>
    <w:rsid w:val="00B75829"/>
    <w:rsid w:val="00BA6CD3"/>
    <w:rsid w:val="00C91C5D"/>
    <w:rsid w:val="00D2110C"/>
    <w:rsid w:val="00D94071"/>
    <w:rsid w:val="00E04192"/>
    <w:rsid w:val="00E0596E"/>
    <w:rsid w:val="00E43915"/>
    <w:rsid w:val="00F077C3"/>
    <w:rsid w:val="00F265CD"/>
    <w:rsid w:val="00F8116C"/>
    <w:rsid w:val="00F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FA506-DFD6-4FCA-AC81-2A938FF2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link w:val="Bodytext2"/>
    <w:locked/>
    <w:rsid w:val="001107D7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1107D7"/>
    <w:pPr>
      <w:widowControl w:val="0"/>
      <w:shd w:val="clear" w:color="auto" w:fill="FFFFFF"/>
      <w:spacing w:after="0" w:line="135" w:lineRule="exact"/>
    </w:pPr>
    <w:rPr>
      <w:rFonts w:ascii="Arial" w:eastAsia="Arial" w:hAnsi="Arial" w:cs="Arial"/>
      <w:sz w:val="12"/>
      <w:szCs w:val="12"/>
    </w:rPr>
  </w:style>
  <w:style w:type="character" w:styleId="a3">
    <w:name w:val="Hyperlink"/>
    <w:basedOn w:val="a0"/>
    <w:unhideWhenUsed/>
    <w:rsid w:val="001107D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07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svg"/><Relationship Id="rId12" Type="http://schemas.openxmlformats.org/officeDocument/2006/relationships/hyperlink" Target="mailto:info@zao-agrokompl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4.sv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Осаулко Оксана Алексеевна</dc:creator>
  <cp:keywords/>
  <dc:description/>
  <cp:lastModifiedBy>Шипитько Лилия Александровна</cp:lastModifiedBy>
  <cp:revision>33</cp:revision>
  <cp:lastPrinted>2024-08-20T10:42:00Z</cp:lastPrinted>
  <dcterms:created xsi:type="dcterms:W3CDTF">2023-02-28T06:46:00Z</dcterms:created>
  <dcterms:modified xsi:type="dcterms:W3CDTF">2025-04-01T13:29:00Z</dcterms:modified>
</cp:coreProperties>
</file>